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9CC1B5" w14:textId="4FBEAC08" w:rsidR="00B4394C" w:rsidRPr="00331834" w:rsidRDefault="00971C38" w:rsidP="00331834">
      <w:pPr>
        <w:tabs>
          <w:tab w:val="left" w:pos="5729"/>
          <w:tab w:val="left" w:pos="8119"/>
        </w:tabs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ab/>
      </w:r>
      <w:r>
        <w:rPr>
          <w:rFonts w:ascii="Aptos" w:hAnsi="Aptos"/>
          <w:color w:val="000000"/>
        </w:rPr>
        <w:tab/>
      </w:r>
    </w:p>
    <w:p w14:paraId="0C5A2652" w14:textId="25DCAC88" w:rsidR="00BD53C8" w:rsidRDefault="00B4394C" w:rsidP="00875200">
      <w:pPr>
        <w:jc w:val="center"/>
        <w:rPr>
          <w:rFonts w:ascii="Helvetica" w:hAnsi="Helvetica" w:cs="Arial"/>
          <w:b/>
          <w:bCs/>
          <w:sz w:val="32"/>
          <w:szCs w:val="32"/>
        </w:rPr>
      </w:pPr>
      <w:r w:rsidRPr="00BD53C8">
        <w:rPr>
          <w:rFonts w:ascii="Helvetica" w:hAnsi="Helvetica" w:cs="Arial"/>
          <w:b/>
          <w:bCs/>
          <w:sz w:val="32"/>
          <w:szCs w:val="32"/>
        </w:rPr>
        <w:t xml:space="preserve">Grande successo per il debutto di </w:t>
      </w:r>
      <w:proofErr w:type="spellStart"/>
      <w:r w:rsidRPr="00BD53C8">
        <w:rPr>
          <w:rFonts w:ascii="Helvetica" w:hAnsi="Helvetica" w:cs="Arial"/>
          <w:b/>
          <w:bCs/>
          <w:sz w:val="32"/>
          <w:szCs w:val="32"/>
        </w:rPr>
        <w:t>Panfuwa</w:t>
      </w:r>
      <w:proofErr w:type="spellEnd"/>
      <w:r w:rsidRPr="00BD53C8">
        <w:rPr>
          <w:rFonts w:ascii="Helvetica" w:hAnsi="Helvetica" w:cs="Arial"/>
          <w:b/>
          <w:bCs/>
          <w:sz w:val="32"/>
          <w:szCs w:val="32"/>
        </w:rPr>
        <w:t xml:space="preserve"> a Oriocenter</w:t>
      </w:r>
    </w:p>
    <w:p w14:paraId="2219DD96" w14:textId="77777777" w:rsidR="00875200" w:rsidRPr="00971C38" w:rsidRDefault="00875200" w:rsidP="00875200">
      <w:pPr>
        <w:jc w:val="center"/>
        <w:rPr>
          <w:rFonts w:ascii="Helvetica" w:hAnsi="Helvetica" w:cs="Arial"/>
          <w:b/>
          <w:bCs/>
          <w:sz w:val="20"/>
          <w:szCs w:val="20"/>
        </w:rPr>
      </w:pPr>
    </w:p>
    <w:p w14:paraId="11D66789" w14:textId="116FA1BB" w:rsidR="00B4394C" w:rsidRPr="00875200" w:rsidRDefault="00BD53C8" w:rsidP="00BD53C8">
      <w:pPr>
        <w:jc w:val="center"/>
        <w:rPr>
          <w:rFonts w:ascii="Helvetica" w:hAnsi="Helvetica" w:cs="Arial"/>
          <w:b/>
          <w:bCs/>
          <w:i/>
          <w:iCs/>
        </w:rPr>
      </w:pPr>
      <w:r w:rsidRPr="00875200">
        <w:rPr>
          <w:rFonts w:ascii="Helvetica" w:hAnsi="Helvetica" w:cs="Arial"/>
          <w:b/>
          <w:bCs/>
          <w:i/>
          <w:iCs/>
        </w:rPr>
        <w:t>I</w:t>
      </w:r>
      <w:r w:rsidR="00B4394C" w:rsidRPr="00875200">
        <w:rPr>
          <w:rFonts w:ascii="Helvetica" w:hAnsi="Helvetica" w:cs="Arial"/>
          <w:b/>
          <w:bCs/>
          <w:i/>
          <w:iCs/>
        </w:rPr>
        <w:t xml:space="preserve"> celebri "</w:t>
      </w:r>
      <w:proofErr w:type="spellStart"/>
      <w:r w:rsidR="00B4394C" w:rsidRPr="00875200">
        <w:rPr>
          <w:rFonts w:ascii="Helvetica" w:hAnsi="Helvetica" w:cs="Arial"/>
          <w:b/>
          <w:bCs/>
          <w:i/>
          <w:iCs/>
        </w:rPr>
        <w:t>Japanese</w:t>
      </w:r>
      <w:proofErr w:type="spellEnd"/>
      <w:r w:rsidR="00B4394C" w:rsidRPr="00875200">
        <w:rPr>
          <w:rFonts w:ascii="Helvetica" w:hAnsi="Helvetica" w:cs="Arial"/>
          <w:b/>
          <w:bCs/>
          <w:i/>
          <w:iCs/>
        </w:rPr>
        <w:t xml:space="preserve"> </w:t>
      </w:r>
      <w:proofErr w:type="spellStart"/>
      <w:r w:rsidR="00B4394C" w:rsidRPr="00875200">
        <w:rPr>
          <w:rFonts w:ascii="Helvetica" w:hAnsi="Helvetica" w:cs="Arial"/>
          <w:b/>
          <w:bCs/>
          <w:i/>
          <w:iCs/>
        </w:rPr>
        <w:t>Fluffy</w:t>
      </w:r>
      <w:proofErr w:type="spellEnd"/>
      <w:r w:rsidR="00B4394C" w:rsidRPr="00875200">
        <w:rPr>
          <w:rFonts w:ascii="Helvetica" w:hAnsi="Helvetica" w:cs="Arial"/>
          <w:b/>
          <w:bCs/>
          <w:i/>
          <w:iCs/>
        </w:rPr>
        <w:t xml:space="preserve"> Pancakes" </w:t>
      </w:r>
      <w:r w:rsidR="00947344">
        <w:rPr>
          <w:rFonts w:ascii="Helvetica" w:hAnsi="Helvetica" w:cs="Arial"/>
          <w:b/>
          <w:bCs/>
          <w:i/>
          <w:iCs/>
        </w:rPr>
        <w:t>arrivano a</w:t>
      </w:r>
      <w:r w:rsidR="00B4394C" w:rsidRPr="00875200">
        <w:rPr>
          <w:rFonts w:ascii="Helvetica" w:hAnsi="Helvetica" w:cs="Arial"/>
          <w:b/>
          <w:bCs/>
          <w:i/>
          <w:iCs/>
        </w:rPr>
        <w:t xml:space="preserve"> Bergamo</w:t>
      </w:r>
      <w:r w:rsidRPr="00875200">
        <w:rPr>
          <w:rFonts w:ascii="Helvetica" w:hAnsi="Helvetica" w:cs="Arial"/>
          <w:b/>
          <w:bCs/>
          <w:i/>
          <w:iCs/>
        </w:rPr>
        <w:t>.</w:t>
      </w:r>
      <w:r w:rsidR="00DA6DC3">
        <w:rPr>
          <w:rFonts w:ascii="Helvetica" w:hAnsi="Helvetica" w:cs="Arial"/>
          <w:b/>
          <w:bCs/>
          <w:i/>
          <w:iCs/>
        </w:rPr>
        <w:t xml:space="preserve"> </w:t>
      </w:r>
    </w:p>
    <w:p w14:paraId="53784710" w14:textId="4D32D831" w:rsidR="00B4394C" w:rsidRPr="00BD53C8" w:rsidRDefault="00B4394C" w:rsidP="00BD53C8">
      <w:pPr>
        <w:jc w:val="both"/>
        <w:rPr>
          <w:rFonts w:ascii="Helvetica" w:hAnsi="Helvetica" w:cs="Arial"/>
          <w:b/>
          <w:bCs/>
        </w:rPr>
      </w:pPr>
    </w:p>
    <w:p w14:paraId="694E9F33" w14:textId="7287348C" w:rsidR="00B4394C" w:rsidRPr="00406AB8" w:rsidRDefault="00B4394C" w:rsidP="00BD53C8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  <w:r w:rsidRPr="00971C38">
        <w:rPr>
          <w:rStyle w:val="Enfasigrassetto"/>
          <w:rFonts w:ascii="Helvetica" w:hAnsi="Helvetica" w:cs="Arial"/>
          <w:b w:val="0"/>
          <w:bCs w:val="0"/>
          <w:i/>
          <w:iCs/>
          <w:sz w:val="22"/>
          <w:szCs w:val="22"/>
        </w:rPr>
        <w:t>Bergamo 28 Luglio 2026</w:t>
      </w:r>
      <w:r w:rsidRPr="00875200">
        <w:rPr>
          <w:rFonts w:ascii="Helvetica" w:hAnsi="Helvetica" w:cs="Arial"/>
          <w:sz w:val="22"/>
          <w:szCs w:val="22"/>
        </w:rPr>
        <w:t xml:space="preserve"> – </w:t>
      </w:r>
      <w:r w:rsidR="00875200">
        <w:rPr>
          <w:rFonts w:ascii="Helvetica" w:hAnsi="Helvetica" w:cs="Arial"/>
          <w:sz w:val="22"/>
          <w:szCs w:val="22"/>
        </w:rPr>
        <w:t>Le</w:t>
      </w:r>
      <w:r w:rsidRPr="00875200">
        <w:rPr>
          <w:rFonts w:ascii="Helvetica" w:hAnsi="Helvetica" w:cs="Arial"/>
          <w:sz w:val="22"/>
          <w:szCs w:val="22"/>
        </w:rPr>
        <w:t xml:space="preserve"> iconiche nuvole di gusto firmate </w:t>
      </w:r>
      <w:proofErr w:type="spellStart"/>
      <w:r w:rsidRPr="00875200">
        <w:rPr>
          <w:rStyle w:val="Enfasigrassetto"/>
          <w:rFonts w:ascii="Helvetica" w:hAnsi="Helvetica" w:cs="Arial"/>
          <w:sz w:val="22"/>
          <w:szCs w:val="22"/>
        </w:rPr>
        <w:t>Panfuwa</w:t>
      </w:r>
      <w:proofErr w:type="spellEnd"/>
      <w:r w:rsidRPr="00875200">
        <w:rPr>
          <w:rFonts w:ascii="Helvetica" w:hAnsi="Helvetica" w:cs="Arial"/>
          <w:sz w:val="22"/>
          <w:szCs w:val="22"/>
        </w:rPr>
        <w:t xml:space="preserve"> hanno fatto il loro ufficiale e attesissimo ingresso </w:t>
      </w:r>
      <w:r w:rsidR="00875200" w:rsidRPr="00875200">
        <w:rPr>
          <w:rFonts w:ascii="Helvetica" w:hAnsi="Helvetica" w:cs="Arial"/>
          <w:sz w:val="22"/>
          <w:szCs w:val="22"/>
        </w:rPr>
        <w:t xml:space="preserve">sabato 25 luglio </w:t>
      </w:r>
      <w:r w:rsidRPr="00875200">
        <w:rPr>
          <w:rFonts w:ascii="Helvetica" w:hAnsi="Helvetica" w:cs="Arial"/>
          <w:sz w:val="22"/>
          <w:szCs w:val="22"/>
        </w:rPr>
        <w:t xml:space="preserve">a </w:t>
      </w:r>
      <w:r w:rsidRPr="00875200">
        <w:rPr>
          <w:rStyle w:val="Enfasigrassetto"/>
          <w:rFonts w:ascii="Helvetica" w:hAnsi="Helvetica" w:cs="Arial"/>
          <w:sz w:val="22"/>
          <w:szCs w:val="22"/>
        </w:rPr>
        <w:t>Oriocenter</w:t>
      </w:r>
      <w:r w:rsidR="00875200">
        <w:rPr>
          <w:rFonts w:ascii="Helvetica" w:hAnsi="Helvetica" w:cs="Arial"/>
          <w:sz w:val="22"/>
          <w:szCs w:val="22"/>
        </w:rPr>
        <w:t xml:space="preserve">. </w:t>
      </w:r>
      <w:r w:rsidRPr="00875200">
        <w:rPr>
          <w:rFonts w:ascii="Helvetica" w:hAnsi="Helvetica" w:cs="Arial"/>
          <w:sz w:val="22"/>
          <w:szCs w:val="22"/>
        </w:rPr>
        <w:t>L’inaugurazione del nuovo sto</w:t>
      </w:r>
      <w:r w:rsidR="00B47C67">
        <w:rPr>
          <w:rFonts w:ascii="Helvetica" w:hAnsi="Helvetica" w:cs="Arial"/>
          <w:sz w:val="22"/>
          <w:szCs w:val="22"/>
        </w:rPr>
        <w:t>r</w:t>
      </w:r>
      <w:r w:rsidRPr="00875200">
        <w:rPr>
          <w:rFonts w:ascii="Helvetica" w:hAnsi="Helvetica" w:cs="Arial"/>
          <w:sz w:val="22"/>
          <w:szCs w:val="22"/>
        </w:rPr>
        <w:t xml:space="preserve">e </w:t>
      </w:r>
      <w:r w:rsidR="00B47C67">
        <w:rPr>
          <w:rFonts w:ascii="Helvetica" w:hAnsi="Helvetica" w:cs="Arial"/>
          <w:sz w:val="22"/>
          <w:szCs w:val="22"/>
        </w:rPr>
        <w:t>h</w:t>
      </w:r>
      <w:r w:rsidRPr="00875200">
        <w:rPr>
          <w:rFonts w:ascii="Helvetica" w:hAnsi="Helvetica" w:cs="Arial"/>
          <w:sz w:val="22"/>
          <w:szCs w:val="22"/>
        </w:rPr>
        <w:t xml:space="preserve">a registrato un eccezionale successo di pubblico: 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>centinaia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di persone si sono messe in fila per scoprire e assaggiare i celebri</w:t>
      </w:r>
      <w:r w:rsidR="00FB3A85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e soffici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proofErr w:type="spellStart"/>
      <w:r w:rsidRPr="00406AB8">
        <w:rPr>
          <w:rStyle w:val="Enfasicorsivo"/>
          <w:rFonts w:ascii="Helvetica" w:hAnsi="Helvetica" w:cs="Arial"/>
          <w:color w:val="000000" w:themeColor="text1"/>
          <w:sz w:val="22"/>
          <w:szCs w:val="22"/>
        </w:rPr>
        <w:t>Fluffy</w:t>
      </w:r>
      <w:proofErr w:type="spellEnd"/>
      <w:r w:rsidRPr="00406AB8">
        <w:rPr>
          <w:rStyle w:val="Enfasicorsivo"/>
          <w:rFonts w:ascii="Helvetica" w:hAnsi="Helvetica" w:cs="Arial"/>
          <w:color w:val="000000" w:themeColor="text1"/>
          <w:sz w:val="22"/>
          <w:szCs w:val="22"/>
        </w:rPr>
        <w:t xml:space="preserve"> Pancakes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, proposti in versione 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sia 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dolce 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sia 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>salata.</w:t>
      </w:r>
    </w:p>
    <w:p w14:paraId="3B64CFA5" w14:textId="7129FF55" w:rsidR="00BD53C8" w:rsidRPr="00406AB8" w:rsidRDefault="00BD53C8" w:rsidP="00BD53C8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</w:p>
    <w:p w14:paraId="36AEEAC0" w14:textId="73355570" w:rsidR="00B4394C" w:rsidRPr="00406AB8" w:rsidRDefault="00331834" w:rsidP="00BD53C8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  <w:r>
        <w:rPr>
          <w:rFonts w:ascii="Helvetica" w:hAnsi="Helvetica" w:cs="Arial"/>
          <w:noProof/>
          <w:color w:val="000000" w:themeColor="text1"/>
          <w:sz w:val="22"/>
          <w:szCs w:val="22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31F9AC7" wp14:editId="0FEBE7F7">
            <wp:simplePos x="0" y="0"/>
            <wp:positionH relativeFrom="margin">
              <wp:posOffset>3238500</wp:posOffset>
            </wp:positionH>
            <wp:positionV relativeFrom="margin">
              <wp:posOffset>1832610</wp:posOffset>
            </wp:positionV>
            <wp:extent cx="2850515" cy="1604645"/>
            <wp:effectExtent l="0" t="0" r="0" b="0"/>
            <wp:wrapSquare wrapText="bothSides"/>
            <wp:docPr id="21451002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00204" name="Immagine 21451002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515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3A85" w:rsidRPr="00406AB8">
        <w:rPr>
          <w:rFonts w:ascii="Helvetica" w:hAnsi="Helvetica" w:cs="Arial"/>
          <w:color w:val="000000" w:themeColor="text1"/>
          <w:sz w:val="22"/>
          <w:szCs w:val="22"/>
        </w:rPr>
        <w:t>Fondata a Milano nel 2023, il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cuore del successo di </w:t>
      </w:r>
      <w:proofErr w:type="spellStart"/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Panf</w:t>
      </w:r>
      <w:r w:rsidR="00700BD8" w:rsidRPr="00406AB8">
        <w:rPr>
          <w:rFonts w:ascii="Helvetica" w:hAnsi="Helvetica" w:cs="Arial"/>
          <w:color w:val="000000" w:themeColor="text1"/>
          <w:sz w:val="22"/>
          <w:szCs w:val="22"/>
        </w:rPr>
        <w:t>u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wa</w:t>
      </w:r>
      <w:proofErr w:type="spellEnd"/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risiede nella sua filosofia fortemente democratica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, </w:t>
      </w:r>
      <w:r w:rsidR="009C6E6B" w:rsidRPr="00406AB8">
        <w:rPr>
          <w:rFonts w:ascii="Helvetica" w:hAnsi="Helvetica" w:cs="Arial"/>
          <w:color w:val="000000" w:themeColor="text1"/>
          <w:sz w:val="22"/>
          <w:szCs w:val="22"/>
        </w:rPr>
        <w:t>accessibile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e </w:t>
      </w:r>
      <w:r w:rsidR="009C6E6B" w:rsidRPr="00406AB8">
        <w:rPr>
          <w:rFonts w:ascii="Helvetica" w:hAnsi="Helvetica" w:cs="Arial"/>
          <w:color w:val="000000" w:themeColor="text1"/>
          <w:sz w:val="22"/>
          <w:szCs w:val="22"/>
        </w:rPr>
        <w:t>inclusiva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: tutti i pancake sono</w:t>
      </w:r>
      <w:r w:rsidR="009C6E6B" w:rsidRPr="00406AB8">
        <w:rPr>
          <w:rFonts w:ascii="Helvetica" w:hAnsi="Helvetica" w:cs="Arial"/>
          <w:color w:val="000000" w:themeColor="text1"/>
          <w:sz w:val="22"/>
          <w:szCs w:val="22"/>
        </w:rPr>
        <w:t>, infatti,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B4394C" w:rsidRPr="00406AB8">
        <w:rPr>
          <w:rStyle w:val="Enfasigrassetto"/>
          <w:rFonts w:ascii="Helvetica" w:hAnsi="Helvetica" w:cs="Arial"/>
          <w:color w:val="000000" w:themeColor="text1"/>
          <w:sz w:val="22"/>
          <w:szCs w:val="22"/>
        </w:rPr>
        <w:t>100% senza glutine e senza lattosio</w:t>
      </w:r>
      <w:r w:rsidR="009C6E6B" w:rsidRPr="00406AB8">
        <w:rPr>
          <w:rStyle w:val="Enfasigrassetto"/>
          <w:rFonts w:ascii="Helvetica" w:hAnsi="Helvetica" w:cs="Arial"/>
          <w:b w:val="0"/>
          <w:bCs w:val="0"/>
          <w:color w:val="000000" w:themeColor="text1"/>
          <w:sz w:val="22"/>
          <w:szCs w:val="22"/>
        </w:rPr>
        <w:t>, per sole 190 calorie (porzione base)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. </w:t>
      </w:r>
      <w:proofErr w:type="spellStart"/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Panfuwa</w:t>
      </w:r>
      <w:proofErr w:type="spellEnd"/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si inserisce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nel contesto food di Oriocenter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come una risposta d'eccellenza alla crescente domanda di </w:t>
      </w:r>
      <w:r w:rsidR="009C6E6B" w:rsidRPr="00406AB8">
        <w:rPr>
          <w:rFonts w:ascii="Helvetica" w:hAnsi="Helvetica" w:cs="Arial"/>
          <w:color w:val="000000" w:themeColor="text1"/>
          <w:sz w:val="22"/>
          <w:szCs w:val="22"/>
        </w:rPr>
        <w:t>accessibilità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e 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inclusività alimentare</w:t>
      </w:r>
      <w:r w:rsidR="00BD53C8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, offrendo ai visitatori, indipendentemente da intolleranze o scelte </w:t>
      </w:r>
      <w:r w:rsidR="00971C38" w:rsidRPr="00406AB8">
        <w:rPr>
          <w:rFonts w:ascii="Helvetica" w:hAnsi="Helvetica" w:cs="Arial"/>
          <w:color w:val="000000" w:themeColor="text1"/>
          <w:sz w:val="22"/>
          <w:szCs w:val="22"/>
        </w:rPr>
        <w:t>dietetiche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>,</w:t>
      </w:r>
      <w:r w:rsidR="00971C38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un’opportunità</w:t>
      </w:r>
      <w:r w:rsidR="00BD53C8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in più per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sentirsi pienamente integrat</w:t>
      </w:r>
      <w:r w:rsidR="00BD53C8" w:rsidRPr="00406AB8">
        <w:rPr>
          <w:rFonts w:ascii="Helvetica" w:hAnsi="Helvetica" w:cs="Arial"/>
          <w:color w:val="000000" w:themeColor="text1"/>
          <w:sz w:val="22"/>
          <w:szCs w:val="22"/>
        </w:rPr>
        <w:t>i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nella ricca offerta culinaria del </w:t>
      </w:r>
      <w:r w:rsidR="00875200" w:rsidRPr="00406AB8">
        <w:rPr>
          <w:rFonts w:ascii="Helvetica" w:hAnsi="Helvetica" w:cs="Arial"/>
          <w:color w:val="000000" w:themeColor="text1"/>
          <w:sz w:val="22"/>
          <w:szCs w:val="22"/>
        </w:rPr>
        <w:t>M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all, senza rinunciare al piacere di un'esperienza gourmet. </w:t>
      </w:r>
    </w:p>
    <w:p w14:paraId="29A4040F" w14:textId="1B81D1E7" w:rsidR="00B4394C" w:rsidRPr="00406AB8" w:rsidRDefault="00B4394C" w:rsidP="00BD53C8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</w:p>
    <w:p w14:paraId="7D94D0BB" w14:textId="4C7FA9CC" w:rsidR="00B4394C" w:rsidRPr="00406AB8" w:rsidRDefault="00D8452F" w:rsidP="00875200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  <w:r>
        <w:rPr>
          <w:rFonts w:ascii="Helvetica" w:hAnsi="Helvetica" w:cs="Arial"/>
          <w:noProof/>
          <w:color w:val="000000" w:themeColor="text1"/>
          <w:sz w:val="22"/>
          <w:szCs w:val="22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652353D" wp14:editId="39D1FDAF">
            <wp:simplePos x="0" y="0"/>
            <wp:positionH relativeFrom="margin">
              <wp:posOffset>4395470</wp:posOffset>
            </wp:positionH>
            <wp:positionV relativeFrom="margin">
              <wp:posOffset>4023144</wp:posOffset>
            </wp:positionV>
            <wp:extent cx="1696085" cy="2548255"/>
            <wp:effectExtent l="0" t="0" r="5715" b="4445"/>
            <wp:wrapSquare wrapText="bothSides"/>
            <wp:docPr id="10035046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0461" name="Immagine 1003504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“</w:t>
      </w:r>
      <w:r w:rsidR="00B4394C" w:rsidRPr="00406AB8">
        <w:rPr>
          <w:rFonts w:ascii="Helvetica" w:hAnsi="Helvetica" w:cs="Arial"/>
          <w:i/>
          <w:iCs/>
          <w:color w:val="000000" w:themeColor="text1"/>
          <w:sz w:val="22"/>
          <w:szCs w:val="22"/>
        </w:rPr>
        <w:t>Non avevamo dubbi che Oriocenter rappresentasse un’ottima piazza per l’apertura del nostro undicesimo store, ma le nostr</w:t>
      </w:r>
      <w:r w:rsidR="00BD53C8" w:rsidRPr="00406AB8">
        <w:rPr>
          <w:rFonts w:ascii="Helvetica" w:hAnsi="Helvetica" w:cs="Arial"/>
          <w:i/>
          <w:iCs/>
          <w:color w:val="000000" w:themeColor="text1"/>
          <w:sz w:val="22"/>
          <w:szCs w:val="22"/>
        </w:rPr>
        <w:t>e</w:t>
      </w:r>
      <w:r w:rsidR="00B4394C" w:rsidRPr="00406AB8">
        <w:rPr>
          <w:rFonts w:ascii="Helvetica" w:hAnsi="Helvetica" w:cs="Arial"/>
          <w:i/>
          <w:iCs/>
          <w:color w:val="000000" w:themeColor="text1"/>
          <w:sz w:val="22"/>
          <w:szCs w:val="22"/>
        </w:rPr>
        <w:t xml:space="preserve"> aspettative sono andate oltre ogni immaginazione: l’inaugurazione ha attirato moltissime persone che hanno gustato i nostri pancake</w:t>
      </w:r>
      <w:r w:rsidR="00B4394C" w:rsidRPr="00406AB8">
        <w:rPr>
          <w:rFonts w:ascii="Helvetica" w:hAnsi="Helvetica" w:cs="Arial"/>
          <w:color w:val="000000" w:themeColor="text1"/>
          <w:sz w:val="22"/>
          <w:szCs w:val="22"/>
        </w:rPr>
        <w:t>”</w:t>
      </w:r>
      <w:r w:rsidR="00BD53C8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dichiara l’ufficio marketing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del </w:t>
      </w:r>
      <w:proofErr w:type="gramStart"/>
      <w:r w:rsidR="00BD53C8" w:rsidRPr="00406AB8">
        <w:rPr>
          <w:rFonts w:ascii="Helvetica" w:hAnsi="Helvetica" w:cs="Arial"/>
          <w:color w:val="000000" w:themeColor="text1"/>
          <w:sz w:val="22"/>
          <w:szCs w:val="22"/>
        </w:rPr>
        <w:t>brand</w:t>
      </w:r>
      <w:proofErr w:type="gramEnd"/>
      <w:r w:rsidR="00BD53C8" w:rsidRPr="00406AB8">
        <w:rPr>
          <w:rFonts w:ascii="Helvetica" w:hAnsi="Helvetica" w:cs="Arial"/>
          <w:color w:val="000000" w:themeColor="text1"/>
          <w:sz w:val="22"/>
          <w:szCs w:val="22"/>
        </w:rPr>
        <w:t>.</w:t>
      </w:r>
    </w:p>
    <w:p w14:paraId="70C8EFC7" w14:textId="77777777" w:rsidR="00B4394C" w:rsidRPr="00406AB8" w:rsidRDefault="00B4394C" w:rsidP="00875200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</w:p>
    <w:p w14:paraId="430D8B3E" w14:textId="3A8647DD" w:rsidR="00875200" w:rsidRPr="00406AB8" w:rsidRDefault="00875200" w:rsidP="00875200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Con l’ingresso di </w:t>
      </w:r>
      <w:proofErr w:type="spellStart"/>
      <w:r w:rsidRPr="00406AB8">
        <w:rPr>
          <w:rFonts w:ascii="Helvetica" w:hAnsi="Helvetica" w:cs="Arial"/>
          <w:color w:val="000000" w:themeColor="text1"/>
          <w:sz w:val="22"/>
          <w:szCs w:val="22"/>
        </w:rPr>
        <w:t>Panfuwa</w:t>
      </w:r>
      <w:proofErr w:type="spellEnd"/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, l'offerta gastronomica di Oriocenter </w:t>
      </w:r>
      <w:r w:rsidR="008A01D4" w:rsidRPr="00406AB8">
        <w:rPr>
          <w:rFonts w:ascii="Helvetica" w:hAnsi="Helvetica" w:cs="Arial"/>
          <w:color w:val="000000" w:themeColor="text1"/>
          <w:sz w:val="22"/>
          <w:szCs w:val="22"/>
        </w:rPr>
        <w:t>comprende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Pr="00406AB8">
        <w:rPr>
          <w:rFonts w:ascii="Helvetica" w:hAnsi="Helvetica" w:cs="Arial"/>
          <w:b/>
          <w:bCs/>
          <w:color w:val="000000" w:themeColor="text1"/>
          <w:sz w:val="22"/>
          <w:szCs w:val="22"/>
        </w:rPr>
        <w:t>5</w:t>
      </w:r>
      <w:r w:rsidR="008A01D4" w:rsidRPr="00406AB8">
        <w:rPr>
          <w:rFonts w:ascii="Helvetica" w:hAnsi="Helvetica" w:cs="Arial"/>
          <w:b/>
          <w:bCs/>
          <w:color w:val="000000" w:themeColor="text1"/>
          <w:sz w:val="22"/>
          <w:szCs w:val="22"/>
        </w:rPr>
        <w:t>7</w:t>
      </w:r>
      <w:r w:rsidRPr="00406AB8">
        <w:rPr>
          <w:rFonts w:ascii="Helvetica" w:hAnsi="Helvetica" w:cs="Arial"/>
          <w:b/>
          <w:bCs/>
          <w:color w:val="000000" w:themeColor="text1"/>
          <w:sz w:val="22"/>
          <w:szCs w:val="22"/>
        </w:rPr>
        <w:t xml:space="preserve"> punti ristoro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distribuiti nelle sue due Food Court: un vero e proprio distretto del gusto che spazia dalle eccellenze regionali ai sapori etnici, </w:t>
      </w:r>
      <w:r w:rsidR="004D6735" w:rsidRPr="00406AB8">
        <w:rPr>
          <w:rFonts w:ascii="Helvetica" w:hAnsi="Helvetica" w:cs="Arial"/>
          <w:color w:val="000000" w:themeColor="text1"/>
          <w:sz w:val="22"/>
          <w:szCs w:val="22"/>
        </w:rPr>
        <w:t>in grado di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intercettare </w:t>
      </w:r>
      <w:proofErr w:type="gramStart"/>
      <w:r w:rsidRPr="00406AB8">
        <w:rPr>
          <w:rFonts w:ascii="Helvetica" w:hAnsi="Helvetica" w:cs="Arial"/>
          <w:color w:val="000000" w:themeColor="text1"/>
          <w:sz w:val="22"/>
          <w:szCs w:val="22"/>
        </w:rPr>
        <w:t>ogni trend</w:t>
      </w:r>
      <w:proofErr w:type="gramEnd"/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e desiderio. Una crescita inarrestabile per il Mall, che nel 2026 ha visto il debutto di insegne di primo piano come </w:t>
      </w:r>
      <w:r w:rsidRPr="00406AB8">
        <w:rPr>
          <w:rStyle w:val="Enfasicorsivo"/>
          <w:rFonts w:ascii="Helvetica" w:hAnsi="Helvetica" w:cs="Arial"/>
          <w:color w:val="000000" w:themeColor="text1"/>
          <w:sz w:val="22"/>
          <w:szCs w:val="22"/>
        </w:rPr>
        <w:t>La Piadineria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e </w:t>
      </w:r>
      <w:proofErr w:type="spellStart"/>
      <w:r w:rsidRPr="00406AB8">
        <w:rPr>
          <w:rStyle w:val="Enfasicorsivo"/>
          <w:rFonts w:ascii="Helvetica" w:hAnsi="Helvetica" w:cs="Arial"/>
          <w:color w:val="000000" w:themeColor="text1"/>
          <w:sz w:val="22"/>
          <w:szCs w:val="22"/>
        </w:rPr>
        <w:t>MiScusi</w:t>
      </w:r>
      <w:proofErr w:type="spellEnd"/>
      <w:r w:rsidRPr="00406AB8">
        <w:rPr>
          <w:rFonts w:ascii="Helvetica" w:hAnsi="Helvetica" w:cs="Arial"/>
          <w:color w:val="000000" w:themeColor="text1"/>
          <w:sz w:val="22"/>
          <w:szCs w:val="22"/>
        </w:rPr>
        <w:t>.</w:t>
      </w:r>
    </w:p>
    <w:p w14:paraId="7F1BB138" w14:textId="77777777" w:rsidR="00FB3A85" w:rsidRPr="00406AB8" w:rsidRDefault="00FB3A85" w:rsidP="00875200">
      <w:pPr>
        <w:jc w:val="both"/>
        <w:rPr>
          <w:rFonts w:ascii="Helvetica" w:hAnsi="Helvetica" w:cs="Arial"/>
          <w:color w:val="000000" w:themeColor="text1"/>
          <w:sz w:val="22"/>
          <w:szCs w:val="22"/>
        </w:rPr>
      </w:pPr>
    </w:p>
    <w:p w14:paraId="4E3D5DBB" w14:textId="3D53B9CE" w:rsidR="00875200" w:rsidRDefault="00FB3A85" w:rsidP="00875200">
      <w:pPr>
        <w:jc w:val="both"/>
        <w:rPr>
          <w:rFonts w:ascii="Helvetica" w:hAnsi="Helvetica"/>
          <w:i/>
          <w:iCs/>
          <w:color w:val="000000" w:themeColor="text1"/>
          <w:sz w:val="22"/>
          <w:szCs w:val="22"/>
        </w:rPr>
      </w:pPr>
      <w:r w:rsidRPr="00406AB8">
        <w:rPr>
          <w:rFonts w:ascii="Helvetica" w:hAnsi="Helvetica" w:cs="Arial"/>
          <w:color w:val="000000" w:themeColor="text1"/>
          <w:sz w:val="22"/>
          <w:szCs w:val="22"/>
        </w:rPr>
        <w:t>Una varietà e qualità che ha ricevuto un importante riconoscimento n</w:t>
      </w:r>
      <w:r w:rsidR="00875200" w:rsidRPr="00406AB8">
        <w:rPr>
          <w:rFonts w:ascii="Helvetica" w:hAnsi="Helvetica" w:cs="Arial"/>
          <w:color w:val="000000" w:themeColor="text1"/>
          <w:sz w:val="22"/>
          <w:szCs w:val="22"/>
        </w:rPr>
        <w:t>el 2025</w:t>
      </w:r>
      <w:r w:rsidRPr="00406AB8">
        <w:rPr>
          <w:rFonts w:ascii="Helvetica" w:hAnsi="Helvetica" w:cs="Arial"/>
          <w:color w:val="000000" w:themeColor="text1"/>
          <w:sz w:val="22"/>
          <w:szCs w:val="22"/>
        </w:rPr>
        <w:t>: infatti,</w:t>
      </w:r>
      <w:r w:rsidR="00875200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971C38" w:rsidRPr="00406AB8">
        <w:rPr>
          <w:rFonts w:ascii="Helvetica" w:hAnsi="Helvetica" w:cs="Arial"/>
          <w:color w:val="000000" w:themeColor="text1"/>
          <w:sz w:val="22"/>
          <w:szCs w:val="22"/>
        </w:rPr>
        <w:t>le</w:t>
      </w:r>
      <w:r w:rsidR="00875200" w:rsidRPr="00406AB8">
        <w:rPr>
          <w:rFonts w:ascii="Helvetica" w:hAnsi="Helvetica" w:cs="Arial"/>
          <w:color w:val="000000" w:themeColor="text1"/>
          <w:sz w:val="22"/>
          <w:szCs w:val="22"/>
        </w:rPr>
        <w:t xml:space="preserve"> </w:t>
      </w:r>
      <w:r w:rsidR="00875200" w:rsidRPr="00406AB8">
        <w:rPr>
          <w:rFonts w:ascii="Helvetica" w:hAnsi="Helvetica"/>
          <w:color w:val="000000" w:themeColor="text1"/>
          <w:sz w:val="22"/>
          <w:szCs w:val="22"/>
        </w:rPr>
        <w:t xml:space="preserve">Food Court di Oriocenter </w:t>
      </w:r>
      <w:r w:rsidR="00971C38" w:rsidRPr="00406AB8">
        <w:rPr>
          <w:rFonts w:ascii="Helvetica" w:hAnsi="Helvetica"/>
          <w:color w:val="000000" w:themeColor="text1"/>
          <w:sz w:val="22"/>
          <w:szCs w:val="22"/>
        </w:rPr>
        <w:t xml:space="preserve">sono </w:t>
      </w:r>
      <w:r w:rsidR="00875200" w:rsidRPr="00406AB8">
        <w:rPr>
          <w:rFonts w:ascii="Helvetica" w:hAnsi="Helvetica"/>
          <w:color w:val="000000" w:themeColor="text1"/>
          <w:sz w:val="22"/>
          <w:szCs w:val="22"/>
        </w:rPr>
        <w:t>entrat</w:t>
      </w:r>
      <w:r w:rsidR="00971C38" w:rsidRPr="00406AB8">
        <w:rPr>
          <w:rFonts w:ascii="Helvetica" w:hAnsi="Helvetica"/>
          <w:color w:val="000000" w:themeColor="text1"/>
          <w:sz w:val="22"/>
          <w:szCs w:val="22"/>
        </w:rPr>
        <w:t>e</w:t>
      </w:r>
      <w:r w:rsidR="00875200" w:rsidRPr="00406AB8">
        <w:rPr>
          <w:rFonts w:ascii="Helvetica" w:hAnsi="Helvetica"/>
          <w:color w:val="000000" w:themeColor="text1"/>
          <w:sz w:val="22"/>
          <w:szCs w:val="22"/>
        </w:rPr>
        <w:t xml:space="preserve"> nella </w:t>
      </w:r>
      <w:r w:rsidR="00875200" w:rsidRPr="00406AB8">
        <w:rPr>
          <w:rFonts w:ascii="Helvetica" w:hAnsi="Helvetica"/>
          <w:b/>
          <w:bCs/>
          <w:color w:val="000000" w:themeColor="text1"/>
          <w:sz w:val="22"/>
          <w:szCs w:val="22"/>
        </w:rPr>
        <w:t>Top 30 delle Food Court italiane</w:t>
      </w:r>
      <w:r w:rsidR="00875200" w:rsidRPr="00406AB8">
        <w:rPr>
          <w:rFonts w:ascii="Helvetica" w:hAnsi="Helvetica"/>
          <w:color w:val="000000" w:themeColor="text1"/>
          <w:sz w:val="22"/>
          <w:szCs w:val="22"/>
        </w:rPr>
        <w:t>, una classifica stilata direttamente dai </w:t>
      </w:r>
      <w:proofErr w:type="gramStart"/>
      <w:r w:rsidR="00875200" w:rsidRPr="00406AB8">
        <w:rPr>
          <w:rFonts w:ascii="Helvetica" w:hAnsi="Helvetica"/>
          <w:b/>
          <w:bCs/>
          <w:color w:val="000000" w:themeColor="text1"/>
          <w:sz w:val="22"/>
          <w:szCs w:val="22"/>
        </w:rPr>
        <w:t>brand</w:t>
      </w:r>
      <w:proofErr w:type="gramEnd"/>
      <w:r w:rsidR="00875200" w:rsidRPr="00406AB8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del settore della ristorazione</w:t>
      </w:r>
      <w:r w:rsidR="00875200" w:rsidRPr="00406AB8">
        <w:rPr>
          <w:rFonts w:ascii="Helvetica" w:hAnsi="Helvetica"/>
          <w:color w:val="000000" w:themeColor="text1"/>
          <w:sz w:val="22"/>
          <w:szCs w:val="22"/>
        </w:rPr>
        <w:t> nell’ambito della terza edizione dell’</w:t>
      </w:r>
      <w:r w:rsidR="00875200" w:rsidRPr="00406AB8">
        <w:rPr>
          <w:rFonts w:ascii="Helvetica" w:hAnsi="Helvetica"/>
          <w:i/>
          <w:iCs/>
          <w:color w:val="000000" w:themeColor="text1"/>
          <w:sz w:val="22"/>
          <w:szCs w:val="22"/>
        </w:rPr>
        <w:t xml:space="preserve">Osservatorio Food Court di </w:t>
      </w:r>
      <w:proofErr w:type="spellStart"/>
      <w:r w:rsidR="00875200" w:rsidRPr="00406AB8">
        <w:rPr>
          <w:rFonts w:ascii="Helvetica" w:hAnsi="Helvetica"/>
          <w:i/>
          <w:iCs/>
          <w:color w:val="000000" w:themeColor="text1"/>
          <w:sz w:val="22"/>
          <w:szCs w:val="22"/>
        </w:rPr>
        <w:t>Foodservice</w:t>
      </w:r>
      <w:proofErr w:type="spellEnd"/>
      <w:r w:rsidR="00875200" w:rsidRPr="00406AB8">
        <w:rPr>
          <w:rFonts w:ascii="Helvetica" w:hAnsi="Helvetica"/>
          <w:i/>
          <w:iCs/>
          <w:color w:val="000000" w:themeColor="text1"/>
          <w:sz w:val="22"/>
          <w:szCs w:val="22"/>
        </w:rPr>
        <w:t>.</w:t>
      </w:r>
    </w:p>
    <w:p w14:paraId="220E8E67" w14:textId="77777777" w:rsidR="00331834" w:rsidRDefault="00331834" w:rsidP="00875200">
      <w:pPr>
        <w:jc w:val="both"/>
        <w:rPr>
          <w:rFonts w:ascii="Helvetica" w:hAnsi="Helvetica"/>
          <w:i/>
          <w:iCs/>
          <w:color w:val="000000" w:themeColor="text1"/>
          <w:sz w:val="22"/>
          <w:szCs w:val="22"/>
        </w:rPr>
      </w:pPr>
    </w:p>
    <w:p w14:paraId="122F5E6A" w14:textId="2EECF2A9" w:rsidR="00331834" w:rsidRPr="00331834" w:rsidRDefault="00331834" w:rsidP="00875200">
      <w:pPr>
        <w:jc w:val="both"/>
        <w:rPr>
          <w:rFonts w:ascii="Helvetica" w:hAnsi="Helvetica" w:cs="Arial"/>
          <w:b/>
          <w:bCs/>
          <w:color w:val="000000" w:themeColor="text1"/>
          <w:sz w:val="22"/>
          <w:szCs w:val="22"/>
        </w:rPr>
      </w:pPr>
      <w:r w:rsidRPr="00331834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IMMAGINI: </w:t>
      </w:r>
      <w:hyperlink r:id="rId9" w:history="1">
        <w:r w:rsidRPr="00331834">
          <w:rPr>
            <w:rStyle w:val="Collegamentoipertestuale"/>
            <w:rFonts w:ascii="Helvetica" w:hAnsi="Helvetica"/>
            <w:b/>
            <w:bCs/>
            <w:color w:val="000000" w:themeColor="text1"/>
            <w:sz w:val="22"/>
            <w:szCs w:val="22"/>
          </w:rPr>
          <w:t>CLICCARE QUI</w:t>
        </w:r>
      </w:hyperlink>
    </w:p>
    <w:p w14:paraId="35D34435" w14:textId="77777777" w:rsidR="00BD53C8" w:rsidRPr="00875200" w:rsidRDefault="00BD53C8" w:rsidP="00875200">
      <w:pPr>
        <w:pStyle w:val="Corpotesto"/>
        <w:ind w:left="0" w:right="99"/>
        <w:jc w:val="both"/>
        <w:rPr>
          <w:rFonts w:ascii="Helvetica" w:hAnsi="Helvetica"/>
          <w:sz w:val="22"/>
          <w:szCs w:val="22"/>
        </w:rPr>
      </w:pPr>
    </w:p>
    <w:p w14:paraId="55BA3AF5" w14:textId="7CEADE80" w:rsidR="00BD53C8" w:rsidRPr="001F57A2" w:rsidRDefault="00BD53C8" w:rsidP="00BD53C8">
      <w:pPr>
        <w:pStyle w:val="p1"/>
        <w:jc w:val="both"/>
        <w:rPr>
          <w:rFonts w:ascii="Helvetica" w:hAnsi="Helvetica"/>
          <w:color w:val="000000" w:themeColor="text1"/>
          <w:sz w:val="22"/>
          <w:szCs w:val="22"/>
        </w:rPr>
      </w:pPr>
      <w:r w:rsidRPr="001F57A2">
        <w:rPr>
          <w:rFonts w:ascii="Helvetica" w:hAnsi="Helvetica"/>
          <w:color w:val="000000" w:themeColor="text1"/>
          <w:sz w:val="22"/>
          <w:szCs w:val="22"/>
        </w:rPr>
        <w:t xml:space="preserve">Per maggiori informazioni: </w:t>
      </w:r>
      <w:hyperlink r:id="rId10" w:history="1">
        <w:r w:rsidRPr="001F57A2">
          <w:rPr>
            <w:rStyle w:val="Collegamentoipertestuale"/>
            <w:rFonts w:ascii="Helvetica" w:hAnsi="Helvetica"/>
            <w:color w:val="000000" w:themeColor="text1"/>
            <w:sz w:val="22"/>
            <w:szCs w:val="22"/>
          </w:rPr>
          <w:t>https://www.oriocenter.it/</w:t>
        </w:r>
      </w:hyperlink>
    </w:p>
    <w:p w14:paraId="6474B965" w14:textId="235E4F0F" w:rsidR="00BD53C8" w:rsidRPr="00BD53C8" w:rsidRDefault="00BD53C8" w:rsidP="00BD53C8">
      <w:pPr>
        <w:pStyle w:val="p2"/>
        <w:jc w:val="both"/>
        <w:rPr>
          <w:rFonts w:ascii="Helvetica" w:hAnsi="Helvetica"/>
          <w:sz w:val="24"/>
          <w:szCs w:val="24"/>
        </w:rPr>
      </w:pPr>
    </w:p>
    <w:p w14:paraId="6CF94336" w14:textId="77777777" w:rsidR="00BD53C8" w:rsidRPr="001F57A2" w:rsidRDefault="00BD53C8" w:rsidP="00BD53C8">
      <w:pPr>
        <w:pStyle w:val="p3"/>
        <w:jc w:val="both"/>
        <w:rPr>
          <w:rFonts w:ascii="Helvetica" w:hAnsi="Helvetica"/>
          <w:sz w:val="18"/>
          <w:szCs w:val="18"/>
        </w:rPr>
      </w:pPr>
      <w:r w:rsidRPr="001F57A2">
        <w:rPr>
          <w:rFonts w:ascii="Helvetica" w:hAnsi="Helvetica"/>
          <w:b/>
          <w:bCs/>
          <w:sz w:val="18"/>
          <w:szCs w:val="18"/>
        </w:rPr>
        <w:t xml:space="preserve">Oriocenter </w:t>
      </w:r>
      <w:proofErr w:type="spellStart"/>
      <w:r w:rsidRPr="001F57A2">
        <w:rPr>
          <w:rFonts w:ascii="Helvetica" w:hAnsi="Helvetica"/>
          <w:b/>
          <w:bCs/>
          <w:sz w:val="18"/>
          <w:szCs w:val="18"/>
        </w:rPr>
        <w:t>Selected</w:t>
      </w:r>
      <w:proofErr w:type="spellEnd"/>
      <w:r w:rsidRPr="001F57A2">
        <w:rPr>
          <w:rFonts w:ascii="Helvetica" w:hAnsi="Helvetica"/>
          <w:b/>
          <w:bCs/>
          <w:sz w:val="18"/>
          <w:szCs w:val="18"/>
        </w:rPr>
        <w:t xml:space="preserve"> Stores</w:t>
      </w:r>
    </w:p>
    <w:p w14:paraId="6D27E1FE" w14:textId="4B0394CD" w:rsidR="00364CE4" w:rsidRPr="001F57A2" w:rsidRDefault="00BD53C8" w:rsidP="001F57A2">
      <w:pPr>
        <w:pStyle w:val="p3"/>
        <w:jc w:val="both"/>
        <w:rPr>
          <w:rFonts w:ascii="Helvetica" w:hAnsi="Helvetica"/>
          <w:sz w:val="18"/>
          <w:szCs w:val="18"/>
        </w:rPr>
      </w:pPr>
      <w:r w:rsidRPr="001F57A2">
        <w:rPr>
          <w:rFonts w:ascii="Helvetica" w:hAnsi="Helvetica"/>
          <w:sz w:val="18"/>
          <w:szCs w:val="18"/>
        </w:rPr>
        <w:t>A pochi chilometri dalla città di Bergamo e a 2 minuti dall’autostrada A4 Milano-Venezia, di fronte all'aeroporto</w:t>
      </w:r>
      <w:r w:rsidR="00875200" w:rsidRPr="001F57A2">
        <w:rPr>
          <w:rFonts w:ascii="Helvetica" w:hAnsi="Helvetica"/>
          <w:sz w:val="18"/>
          <w:szCs w:val="18"/>
        </w:rPr>
        <w:t xml:space="preserve"> </w:t>
      </w:r>
      <w:r w:rsidRPr="001F57A2">
        <w:rPr>
          <w:rFonts w:ascii="Helvetica" w:hAnsi="Helvetica"/>
          <w:sz w:val="18"/>
          <w:szCs w:val="18"/>
        </w:rPr>
        <w:t xml:space="preserve">internazionale di Orio al Serio (BG), </w:t>
      </w:r>
      <w:r w:rsidR="004D6735" w:rsidRPr="001F57A2">
        <w:rPr>
          <w:rFonts w:ascii="Helvetica" w:hAnsi="Helvetica"/>
          <w:sz w:val="18"/>
          <w:szCs w:val="18"/>
        </w:rPr>
        <w:t>Oriocenter rappresenta</w:t>
      </w:r>
      <w:r w:rsidR="004D6735" w:rsidRPr="001F57A2">
        <w:rPr>
          <w:rFonts w:ascii="Helvetica" w:hAnsi="Helvetica"/>
          <w:b/>
          <w:bCs/>
          <w:sz w:val="18"/>
          <w:szCs w:val="18"/>
        </w:rPr>
        <w:t xml:space="preserve"> </w:t>
      </w:r>
      <w:r w:rsidRPr="001F57A2">
        <w:rPr>
          <w:rFonts w:ascii="Helvetica" w:hAnsi="Helvetica"/>
          <w:sz w:val="18"/>
          <w:szCs w:val="18"/>
        </w:rPr>
        <w:t>un’esperienza che non ha eguali</w:t>
      </w:r>
      <w:r w:rsidR="00875200" w:rsidRPr="001F57A2">
        <w:rPr>
          <w:rFonts w:ascii="Helvetica" w:hAnsi="Helvetica"/>
          <w:sz w:val="18"/>
          <w:szCs w:val="18"/>
        </w:rPr>
        <w:t xml:space="preserve"> </w:t>
      </w:r>
      <w:r w:rsidRPr="001F57A2">
        <w:rPr>
          <w:rFonts w:ascii="Helvetica" w:hAnsi="Helvetica"/>
          <w:sz w:val="18"/>
          <w:szCs w:val="18"/>
        </w:rPr>
        <w:t>con una superficie di 105mila m² con 300 negozi tra</w:t>
      </w:r>
      <w:r w:rsidR="00875200" w:rsidRPr="001F57A2">
        <w:rPr>
          <w:rFonts w:ascii="Helvetica" w:hAnsi="Helvetica"/>
          <w:sz w:val="18"/>
          <w:szCs w:val="18"/>
        </w:rPr>
        <w:t xml:space="preserve"> </w:t>
      </w:r>
      <w:r w:rsidRPr="001F57A2">
        <w:rPr>
          <w:rFonts w:ascii="Helvetica" w:hAnsi="Helvetica"/>
          <w:sz w:val="18"/>
          <w:szCs w:val="18"/>
        </w:rPr>
        <w:t xml:space="preserve">cui 58 punti ristoro, 14 sale UCI Cinema, inclusa la sala </w:t>
      </w:r>
      <w:proofErr w:type="spellStart"/>
      <w:r w:rsidRPr="001F57A2">
        <w:rPr>
          <w:rFonts w:ascii="Helvetica" w:hAnsi="Helvetica"/>
          <w:sz w:val="18"/>
          <w:szCs w:val="18"/>
        </w:rPr>
        <w:t>Imax</w:t>
      </w:r>
      <w:proofErr w:type="spellEnd"/>
      <w:r w:rsidRPr="001F57A2">
        <w:rPr>
          <w:rFonts w:ascii="Helvetica" w:hAnsi="Helvetica"/>
          <w:sz w:val="18"/>
          <w:szCs w:val="18"/>
        </w:rPr>
        <w:t xml:space="preserve"> con lo schermo più largo d’Europa, 1 ipermercato Iper La</w:t>
      </w:r>
      <w:r w:rsidR="00875200" w:rsidRPr="001F57A2">
        <w:rPr>
          <w:rFonts w:ascii="Helvetica" w:hAnsi="Helvetica"/>
          <w:sz w:val="18"/>
          <w:szCs w:val="18"/>
        </w:rPr>
        <w:t xml:space="preserve"> </w:t>
      </w:r>
      <w:r w:rsidRPr="001F57A2">
        <w:rPr>
          <w:rFonts w:ascii="Helvetica" w:hAnsi="Helvetica"/>
          <w:sz w:val="18"/>
          <w:szCs w:val="18"/>
        </w:rPr>
        <w:t>Grande I e oltre 7 mila posti auto.</w:t>
      </w:r>
    </w:p>
    <w:sectPr w:rsidR="00364CE4" w:rsidRPr="001F57A2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6A0CAA" w14:textId="77777777" w:rsidR="000F5D43" w:rsidRDefault="000F5D43" w:rsidP="00875200">
      <w:r>
        <w:separator/>
      </w:r>
    </w:p>
  </w:endnote>
  <w:endnote w:type="continuationSeparator" w:id="0">
    <w:p w14:paraId="09312CE6" w14:textId="77777777" w:rsidR="000F5D43" w:rsidRDefault="000F5D43" w:rsidP="0087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AEC7A0" w14:textId="79FA8208" w:rsidR="001F57A2" w:rsidRPr="00715A67" w:rsidRDefault="001F57A2" w:rsidP="001F57A2">
    <w:pPr>
      <w:jc w:val="right"/>
      <w:rPr>
        <w:rFonts w:ascii="Calibri" w:hAnsi="Calibri" w:cs="Calibri"/>
        <w:sz w:val="18"/>
        <w:szCs w:val="18"/>
      </w:rPr>
    </w:pPr>
    <w:r w:rsidRPr="00715A67">
      <w:rPr>
        <w:rFonts w:ascii="Calibri" w:hAnsi="Calibri" w:cs="Calibri"/>
        <w:sz w:val="18"/>
        <w:szCs w:val="18"/>
      </w:rPr>
      <w:t xml:space="preserve">Ufficio Stampa </w:t>
    </w:r>
    <w:r>
      <w:rPr>
        <w:rFonts w:ascii="Calibri" w:hAnsi="Calibri" w:cs="Calibri"/>
        <w:sz w:val="18"/>
        <w:szCs w:val="18"/>
      </w:rPr>
      <w:t>Oriocenter</w:t>
    </w:r>
  </w:p>
  <w:p w14:paraId="5D2D136C" w14:textId="77777777" w:rsidR="001F57A2" w:rsidRPr="00715A67" w:rsidRDefault="001F57A2" w:rsidP="001F57A2">
    <w:pPr>
      <w:jc w:val="right"/>
      <w:rPr>
        <w:rFonts w:ascii="Calibri" w:hAnsi="Calibri" w:cs="Calibri"/>
        <w:sz w:val="18"/>
        <w:szCs w:val="18"/>
      </w:rPr>
    </w:pPr>
    <w:r w:rsidRPr="00715A67">
      <w:rPr>
        <w:rFonts w:ascii="Calibri" w:hAnsi="Calibri" w:cs="Calibri"/>
        <w:sz w:val="18"/>
        <w:szCs w:val="18"/>
      </w:rPr>
      <w:t>MOCOCÓ Montefusco Colla Comunicazione</w:t>
    </w:r>
  </w:p>
  <w:p w14:paraId="254F0F52" w14:textId="4AB60A11" w:rsidR="001F57A2" w:rsidRPr="00715A67" w:rsidRDefault="001F57A2" w:rsidP="001F57A2">
    <w:pPr>
      <w:jc w:val="right"/>
      <w:rPr>
        <w:rFonts w:ascii="Calibri" w:hAnsi="Calibri" w:cs="Calibri"/>
        <w:sz w:val="18"/>
        <w:szCs w:val="18"/>
      </w:rPr>
    </w:pPr>
    <w:r w:rsidRPr="00715A67">
      <w:rPr>
        <w:rFonts w:ascii="Calibri" w:hAnsi="Calibri" w:cs="Calibri"/>
        <w:sz w:val="18"/>
        <w:szCs w:val="18"/>
      </w:rPr>
      <w:t>T 02 38265241</w:t>
    </w:r>
    <w:r>
      <w:rPr>
        <w:rFonts w:ascii="Calibri" w:hAnsi="Calibri" w:cs="Calibri"/>
        <w:sz w:val="18"/>
        <w:szCs w:val="18"/>
      </w:rPr>
      <w:t xml:space="preserve"> </w:t>
    </w:r>
    <w:hyperlink r:id="rId1" w:history="1">
      <w:r w:rsidRPr="00862242">
        <w:rPr>
          <w:rStyle w:val="Collegamentoipertestuale"/>
          <w:rFonts w:ascii="Calibri" w:hAnsi="Calibri" w:cs="Calibri"/>
          <w:color w:val="000000" w:themeColor="text1"/>
          <w:sz w:val="18"/>
          <w:szCs w:val="18"/>
          <w:u w:val="none"/>
        </w:rPr>
        <w:t>info@mococopr.it</w:t>
      </w:r>
    </w:hyperlink>
    <w:r>
      <w:rPr>
        <w:rFonts w:ascii="Calibri" w:hAnsi="Calibri" w:cs="Calibri"/>
        <w:sz w:val="18"/>
        <w:szCs w:val="18"/>
      </w:rPr>
      <w:t xml:space="preserve"> </w:t>
    </w:r>
    <w:r w:rsidRPr="00715A67">
      <w:rPr>
        <w:rFonts w:ascii="Calibri" w:hAnsi="Calibri" w:cs="Calibri"/>
        <w:sz w:val="18"/>
        <w:szCs w:val="18"/>
      </w:rPr>
      <w:t>Paola Colla M 338 5076595</w:t>
    </w:r>
    <w:r>
      <w:rPr>
        <w:rFonts w:ascii="Calibri" w:hAnsi="Calibri" w:cs="Calibri"/>
        <w:sz w:val="18"/>
        <w:szCs w:val="18"/>
      </w:rPr>
      <w:t xml:space="preserve"> </w:t>
    </w:r>
    <w:r w:rsidRPr="00715A67">
      <w:rPr>
        <w:rFonts w:ascii="Calibri" w:hAnsi="Calibri" w:cs="Calibri"/>
        <w:sz w:val="18"/>
        <w:szCs w:val="18"/>
      </w:rPr>
      <w:t>Annachiara Montefusco M 339 7218836</w:t>
    </w:r>
  </w:p>
  <w:p w14:paraId="6276CC4A" w14:textId="77777777" w:rsidR="001F57A2" w:rsidRDefault="001F57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1E5ECA" w14:textId="77777777" w:rsidR="000F5D43" w:rsidRDefault="000F5D43" w:rsidP="00875200">
      <w:r>
        <w:separator/>
      </w:r>
    </w:p>
  </w:footnote>
  <w:footnote w:type="continuationSeparator" w:id="0">
    <w:p w14:paraId="7FC2E275" w14:textId="77777777" w:rsidR="000F5D43" w:rsidRDefault="000F5D43" w:rsidP="0087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40579" w14:textId="3F86E34A" w:rsidR="00875200" w:rsidRDefault="00875200" w:rsidP="00875200">
    <w:pPr>
      <w:pStyle w:val="Intestazione"/>
      <w:jc w:val="center"/>
    </w:pPr>
    <w:r>
      <w:rPr>
        <w:noProof/>
        <w14:ligatures w14:val="standardContextual"/>
      </w:rPr>
      <w:drawing>
        <wp:inline distT="0" distB="0" distL="0" distR="0" wp14:anchorId="34CA5C69" wp14:editId="37949C21">
          <wp:extent cx="2392734" cy="629101"/>
          <wp:effectExtent l="0" t="0" r="0" b="6350"/>
          <wp:docPr id="29737988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379882" name="Immagine 297379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2954" cy="655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65231C"/>
    <w:multiLevelType w:val="multilevel"/>
    <w:tmpl w:val="3CC2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D2FF6"/>
    <w:multiLevelType w:val="multilevel"/>
    <w:tmpl w:val="4388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55111">
    <w:abstractNumId w:val="0"/>
  </w:num>
  <w:num w:numId="2" w16cid:durableId="6468763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E4"/>
    <w:rsid w:val="000D6705"/>
    <w:rsid w:val="000F5D43"/>
    <w:rsid w:val="001007BF"/>
    <w:rsid w:val="00141024"/>
    <w:rsid w:val="001B04C3"/>
    <w:rsid w:val="001F57A2"/>
    <w:rsid w:val="002134B2"/>
    <w:rsid w:val="00216931"/>
    <w:rsid w:val="002A5190"/>
    <w:rsid w:val="00314295"/>
    <w:rsid w:val="00331834"/>
    <w:rsid w:val="00364CE4"/>
    <w:rsid w:val="00371077"/>
    <w:rsid w:val="0040075F"/>
    <w:rsid w:val="00406AB8"/>
    <w:rsid w:val="00410D98"/>
    <w:rsid w:val="004D6735"/>
    <w:rsid w:val="005156C6"/>
    <w:rsid w:val="00516073"/>
    <w:rsid w:val="005557AD"/>
    <w:rsid w:val="005A1AC8"/>
    <w:rsid w:val="005B43E2"/>
    <w:rsid w:val="00650847"/>
    <w:rsid w:val="00700BD8"/>
    <w:rsid w:val="007465BE"/>
    <w:rsid w:val="008502FD"/>
    <w:rsid w:val="00875200"/>
    <w:rsid w:val="008A01D4"/>
    <w:rsid w:val="00947344"/>
    <w:rsid w:val="00971C38"/>
    <w:rsid w:val="009C6E6B"/>
    <w:rsid w:val="009F68AD"/>
    <w:rsid w:val="00A764A5"/>
    <w:rsid w:val="00B4394C"/>
    <w:rsid w:val="00B47C67"/>
    <w:rsid w:val="00BD53C8"/>
    <w:rsid w:val="00CC562C"/>
    <w:rsid w:val="00D02481"/>
    <w:rsid w:val="00D8452F"/>
    <w:rsid w:val="00D8497D"/>
    <w:rsid w:val="00DA6DC3"/>
    <w:rsid w:val="00F728D6"/>
    <w:rsid w:val="00FB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299C"/>
  <w15:chartTrackingRefBased/>
  <w15:docId w15:val="{3D878602-157E-6645-ACA2-35DA42F4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394C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6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4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4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4C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4C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4C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4C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4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4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4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4CE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4CE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4C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4C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4C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4C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4C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4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4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4C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4C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4CE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4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4CE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4CE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364CE4"/>
  </w:style>
  <w:style w:type="character" w:styleId="Enfasigrassetto">
    <w:name w:val="Strong"/>
    <w:basedOn w:val="Carpredefinitoparagrafo"/>
    <w:uiPriority w:val="22"/>
    <w:qFormat/>
    <w:rsid w:val="00B4394C"/>
    <w:rPr>
      <w:b/>
      <w:bCs/>
    </w:rPr>
  </w:style>
  <w:style w:type="character" w:styleId="Enfasicorsivo">
    <w:name w:val="Emphasis"/>
    <w:basedOn w:val="Carpredefinitoparagrafo"/>
    <w:uiPriority w:val="20"/>
    <w:qFormat/>
    <w:rsid w:val="00B4394C"/>
    <w:rPr>
      <w:i/>
      <w:iCs/>
    </w:rPr>
  </w:style>
  <w:style w:type="paragraph" w:customStyle="1" w:styleId="z1qcye">
    <w:name w:val="z1qcye"/>
    <w:basedOn w:val="Normale"/>
    <w:rsid w:val="00B4394C"/>
    <w:pPr>
      <w:spacing w:before="100" w:beforeAutospacing="1" w:after="100" w:afterAutospacing="1"/>
    </w:pPr>
  </w:style>
  <w:style w:type="character" w:customStyle="1" w:styleId="inqyif">
    <w:name w:val="inqyif"/>
    <w:basedOn w:val="Carpredefinitoparagrafo"/>
    <w:rsid w:val="00B4394C"/>
  </w:style>
  <w:style w:type="paragraph" w:styleId="Corpotesto">
    <w:name w:val="Body Text"/>
    <w:basedOn w:val="Normale"/>
    <w:link w:val="CorpotestoCarattere"/>
    <w:uiPriority w:val="1"/>
    <w:qFormat/>
    <w:rsid w:val="00B4394C"/>
    <w:pPr>
      <w:widowControl w:val="0"/>
      <w:autoSpaceDE w:val="0"/>
      <w:autoSpaceDN w:val="0"/>
      <w:ind w:left="105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394C"/>
    <w:rPr>
      <w:rFonts w:ascii="Calibri" w:eastAsia="Calibri" w:hAnsi="Calibri" w:cs="Calibri"/>
      <w:kern w:val="0"/>
      <w14:ligatures w14:val="none"/>
    </w:rPr>
  </w:style>
  <w:style w:type="paragraph" w:customStyle="1" w:styleId="p1">
    <w:name w:val="p1"/>
    <w:basedOn w:val="Normale"/>
    <w:rsid w:val="00BD53C8"/>
    <w:rPr>
      <w:rFonts w:ascii="Arial" w:hAnsi="Arial" w:cs="Arial"/>
      <w:color w:val="000000"/>
      <w:sz w:val="16"/>
      <w:szCs w:val="16"/>
    </w:rPr>
  </w:style>
  <w:style w:type="paragraph" w:customStyle="1" w:styleId="p2">
    <w:name w:val="p2"/>
    <w:basedOn w:val="Normale"/>
    <w:rsid w:val="00BD53C8"/>
    <w:rPr>
      <w:rFonts w:ascii="Arial" w:hAnsi="Arial" w:cs="Arial"/>
      <w:color w:val="000000"/>
      <w:sz w:val="15"/>
      <w:szCs w:val="15"/>
    </w:rPr>
  </w:style>
  <w:style w:type="paragraph" w:customStyle="1" w:styleId="p3">
    <w:name w:val="p3"/>
    <w:basedOn w:val="Normale"/>
    <w:rsid w:val="00BD53C8"/>
    <w:rPr>
      <w:rFonts w:ascii="Arial" w:hAnsi="Arial" w:cs="Arial"/>
      <w:color w:val="000000"/>
      <w:sz w:val="14"/>
      <w:szCs w:val="14"/>
    </w:rPr>
  </w:style>
  <w:style w:type="paragraph" w:customStyle="1" w:styleId="p4">
    <w:name w:val="p4"/>
    <w:basedOn w:val="Normale"/>
    <w:rsid w:val="00BD53C8"/>
    <w:rPr>
      <w:rFonts w:ascii="Arial" w:hAnsi="Arial" w:cs="Arial"/>
      <w:color w:val="0000FF"/>
      <w:sz w:val="14"/>
      <w:szCs w:val="14"/>
    </w:rPr>
  </w:style>
  <w:style w:type="paragraph" w:styleId="Intestazione">
    <w:name w:val="header"/>
    <w:basedOn w:val="Normale"/>
    <w:link w:val="IntestazioneCarattere"/>
    <w:uiPriority w:val="99"/>
    <w:unhideWhenUsed/>
    <w:rsid w:val="008752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5200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752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5200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Revisione">
    <w:name w:val="Revision"/>
    <w:hidden/>
    <w:uiPriority w:val="99"/>
    <w:semiHidden/>
    <w:rsid w:val="009C6E6B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8A01D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01D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01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oriocenter.it/categoria-negozio/ristorazion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2d7XIF4ZUKPHqNwmTWIWF48dIs_9wHBQ?usp=sharin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ococop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421</Words>
  <Characters>2425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Colla</dc:creator>
  <cp:keywords/>
  <dc:description/>
  <cp:lastModifiedBy>Paola Colla</cp:lastModifiedBy>
  <cp:revision>7</cp:revision>
  <dcterms:created xsi:type="dcterms:W3CDTF">2026-07-28T05:30:00Z</dcterms:created>
  <dcterms:modified xsi:type="dcterms:W3CDTF">2026-07-28T05:41:00Z</dcterms:modified>
</cp:coreProperties>
</file>