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91B33" w14:textId="77777777" w:rsidR="002D48D2" w:rsidRPr="00021468" w:rsidRDefault="002D48D2" w:rsidP="002D48D2">
      <w:pPr>
        <w:snapToGrid w:val="0"/>
        <w:spacing w:after="0" w:line="240" w:lineRule="auto"/>
        <w:jc w:val="center"/>
        <w:rPr>
          <w:rFonts w:ascii="Calibri" w:eastAsia="Times New Roman" w:hAnsi="Calibri" w:cs="Calibri"/>
          <w:kern w:val="0"/>
          <w:sz w:val="10"/>
          <w:szCs w:val="10"/>
          <w:lang w:eastAsia="it-IT"/>
          <w14:ligatures w14:val="none"/>
        </w:rPr>
      </w:pPr>
    </w:p>
    <w:p w14:paraId="1DE9F56E" w14:textId="2B305EFF" w:rsidR="00B44FE9" w:rsidRDefault="00B44FE9" w:rsidP="002D48D2">
      <w:pPr>
        <w:snapToGrid w:val="0"/>
        <w:spacing w:after="0" w:line="240" w:lineRule="auto"/>
        <w:jc w:val="center"/>
        <w:rPr>
          <w:rFonts w:ascii="Calibri" w:eastAsia="Times New Roman" w:hAnsi="Calibri" w:cs="Calibri"/>
          <w:b/>
          <w:bCs/>
          <w:kern w:val="0"/>
          <w:sz w:val="28"/>
          <w:szCs w:val="28"/>
          <w:lang w:eastAsia="it-IT"/>
          <w14:ligatures w14:val="none"/>
        </w:rPr>
      </w:pPr>
      <w:r>
        <w:rPr>
          <w:rFonts w:ascii="Calibri" w:eastAsia="Times New Roman" w:hAnsi="Calibri" w:cs="Calibri"/>
          <w:b/>
          <w:bCs/>
          <w:kern w:val="0"/>
          <w:sz w:val="28"/>
          <w:szCs w:val="28"/>
          <w:lang w:eastAsia="it-IT"/>
          <w14:ligatures w14:val="none"/>
        </w:rPr>
        <w:t>COMPLEANNO D’ARGENTO PER</w:t>
      </w:r>
      <w:r w:rsidR="00F3552D">
        <w:rPr>
          <w:rFonts w:ascii="Calibri" w:eastAsia="Times New Roman" w:hAnsi="Calibri" w:cs="Calibri"/>
          <w:b/>
          <w:bCs/>
          <w:kern w:val="0"/>
          <w:sz w:val="28"/>
          <w:szCs w:val="28"/>
          <w:lang w:eastAsia="it-IT"/>
          <w14:ligatures w14:val="none"/>
        </w:rPr>
        <w:t xml:space="preserve"> </w:t>
      </w:r>
      <w:r w:rsidR="00872CE9" w:rsidRPr="002D48D2">
        <w:rPr>
          <w:rFonts w:ascii="Calibri" w:eastAsia="Times New Roman" w:hAnsi="Calibri" w:cs="Calibri"/>
          <w:b/>
          <w:bCs/>
          <w:i/>
          <w:iCs/>
          <w:kern w:val="0"/>
          <w:sz w:val="28"/>
          <w:szCs w:val="28"/>
          <w:lang w:eastAsia="it-IT"/>
          <w14:ligatures w14:val="none"/>
        </w:rPr>
        <w:t>LE CITTÀ DEL MIELE</w:t>
      </w:r>
    </w:p>
    <w:p w14:paraId="0FCA44E3" w14:textId="77777777" w:rsidR="007A7DF9" w:rsidRDefault="00B44FE9" w:rsidP="002D48D2">
      <w:pPr>
        <w:snapToGrid w:val="0"/>
        <w:spacing w:after="0" w:line="240" w:lineRule="auto"/>
        <w:jc w:val="center"/>
        <w:rPr>
          <w:rFonts w:ascii="Calibri" w:eastAsia="Times New Roman" w:hAnsi="Calibri" w:cs="Calibri"/>
          <w:b/>
          <w:bCs/>
          <w:color w:val="000000" w:themeColor="text1"/>
          <w:kern w:val="0"/>
          <w:sz w:val="28"/>
          <w:szCs w:val="28"/>
          <w:lang w:eastAsia="it-IT"/>
          <w14:ligatures w14:val="none"/>
        </w:rPr>
      </w:pPr>
      <w:r>
        <w:rPr>
          <w:rFonts w:ascii="Calibri" w:eastAsia="Times New Roman" w:hAnsi="Calibri" w:cs="Calibri"/>
          <w:b/>
          <w:bCs/>
          <w:kern w:val="0"/>
          <w:sz w:val="28"/>
          <w:szCs w:val="28"/>
          <w:lang w:eastAsia="it-IT"/>
          <w14:ligatures w14:val="none"/>
        </w:rPr>
        <w:t>CHE DA 25 ANNI</w:t>
      </w:r>
      <w:r w:rsidR="00947922">
        <w:rPr>
          <w:rFonts w:ascii="Calibri" w:eastAsia="Times New Roman" w:hAnsi="Calibri" w:cs="Calibri"/>
          <w:b/>
          <w:bCs/>
          <w:kern w:val="0"/>
          <w:sz w:val="28"/>
          <w:szCs w:val="28"/>
          <w:lang w:eastAsia="it-IT"/>
          <w14:ligatures w14:val="none"/>
        </w:rPr>
        <w:t xml:space="preserve"> </w:t>
      </w:r>
      <w:r w:rsidR="003D1722" w:rsidRPr="007A7DF9">
        <w:rPr>
          <w:rFonts w:ascii="Calibri" w:eastAsia="Times New Roman" w:hAnsi="Calibri" w:cs="Calibri"/>
          <w:b/>
          <w:bCs/>
          <w:color w:val="000000" w:themeColor="text1"/>
          <w:kern w:val="0"/>
          <w:sz w:val="28"/>
          <w:szCs w:val="28"/>
          <w:lang w:eastAsia="it-IT"/>
          <w14:ligatures w14:val="none"/>
        </w:rPr>
        <w:t xml:space="preserve">ATTIVANO </w:t>
      </w:r>
      <w:r w:rsidR="00545048" w:rsidRPr="007A7DF9">
        <w:rPr>
          <w:rFonts w:ascii="Calibri" w:eastAsia="Times New Roman" w:hAnsi="Calibri" w:cs="Calibri"/>
          <w:b/>
          <w:bCs/>
          <w:color w:val="000000" w:themeColor="text1"/>
          <w:kern w:val="0"/>
          <w:sz w:val="28"/>
          <w:szCs w:val="28"/>
          <w:lang w:eastAsia="it-IT"/>
          <w14:ligatures w14:val="none"/>
        </w:rPr>
        <w:t>UNA PROMOZIONE COLLETTIVA</w:t>
      </w:r>
    </w:p>
    <w:p w14:paraId="288764C2" w14:textId="1A68DD41" w:rsidR="00545048" w:rsidRPr="007A7DF9" w:rsidRDefault="00545048" w:rsidP="00F067FD">
      <w:pPr>
        <w:tabs>
          <w:tab w:val="left" w:pos="653"/>
          <w:tab w:val="center" w:pos="4819"/>
        </w:tabs>
        <w:snapToGrid w:val="0"/>
        <w:spacing w:after="0" w:line="240" w:lineRule="auto"/>
        <w:jc w:val="center"/>
        <w:rPr>
          <w:rFonts w:ascii="Calibri" w:eastAsia="Times New Roman" w:hAnsi="Calibri" w:cs="Calibri"/>
          <w:b/>
          <w:bCs/>
          <w:color w:val="000000" w:themeColor="text1"/>
          <w:kern w:val="0"/>
          <w:sz w:val="28"/>
          <w:szCs w:val="28"/>
          <w:lang w:eastAsia="it-IT"/>
          <w14:ligatures w14:val="none"/>
        </w:rPr>
      </w:pPr>
      <w:r w:rsidRPr="007A7DF9">
        <w:rPr>
          <w:rFonts w:ascii="Calibri" w:eastAsia="Times New Roman" w:hAnsi="Calibri" w:cs="Calibri"/>
          <w:b/>
          <w:bCs/>
          <w:color w:val="000000" w:themeColor="text1"/>
          <w:kern w:val="0"/>
          <w:sz w:val="28"/>
          <w:szCs w:val="28"/>
          <w:lang w:eastAsia="it-IT"/>
          <w14:ligatures w14:val="none"/>
        </w:rPr>
        <w:t>A FAVORE DE</w:t>
      </w:r>
      <w:r w:rsidR="00F25D72">
        <w:rPr>
          <w:rFonts w:ascii="Calibri" w:eastAsia="Times New Roman" w:hAnsi="Calibri" w:cs="Calibri"/>
          <w:b/>
          <w:bCs/>
          <w:color w:val="000000" w:themeColor="text1"/>
          <w:kern w:val="0"/>
          <w:sz w:val="28"/>
          <w:szCs w:val="28"/>
          <w:lang w:eastAsia="it-IT"/>
          <w14:ligatures w14:val="none"/>
        </w:rPr>
        <w:t>L</w:t>
      </w:r>
      <w:r w:rsidR="00F36086" w:rsidRPr="007A7DF9">
        <w:rPr>
          <w:rFonts w:ascii="Calibri" w:eastAsia="Times New Roman" w:hAnsi="Calibri" w:cs="Calibri"/>
          <w:b/>
          <w:bCs/>
          <w:color w:val="000000" w:themeColor="text1"/>
          <w:kern w:val="0"/>
          <w:sz w:val="28"/>
          <w:szCs w:val="28"/>
          <w:lang w:eastAsia="it-IT"/>
          <w14:ligatures w14:val="none"/>
        </w:rPr>
        <w:t xml:space="preserve"> MIEL</w:t>
      </w:r>
      <w:r w:rsidR="00C92DE6">
        <w:rPr>
          <w:rFonts w:ascii="Calibri" w:eastAsia="Times New Roman" w:hAnsi="Calibri" w:cs="Calibri"/>
          <w:b/>
          <w:bCs/>
          <w:color w:val="000000" w:themeColor="text1"/>
          <w:kern w:val="0"/>
          <w:sz w:val="28"/>
          <w:szCs w:val="28"/>
          <w:lang w:eastAsia="it-IT"/>
          <w14:ligatures w14:val="none"/>
        </w:rPr>
        <w:t>E</w:t>
      </w:r>
      <w:r w:rsidR="00F36086" w:rsidRPr="007A7DF9">
        <w:rPr>
          <w:rFonts w:ascii="Calibri" w:eastAsia="Times New Roman" w:hAnsi="Calibri" w:cs="Calibri"/>
          <w:b/>
          <w:bCs/>
          <w:color w:val="000000" w:themeColor="text1"/>
          <w:kern w:val="0"/>
          <w:sz w:val="28"/>
          <w:szCs w:val="28"/>
          <w:lang w:eastAsia="it-IT"/>
          <w14:ligatures w14:val="none"/>
        </w:rPr>
        <w:t xml:space="preserve"> E DE</w:t>
      </w:r>
      <w:r w:rsidRPr="007A7DF9">
        <w:rPr>
          <w:rFonts w:ascii="Calibri" w:eastAsia="Times New Roman" w:hAnsi="Calibri" w:cs="Calibri"/>
          <w:b/>
          <w:bCs/>
          <w:color w:val="000000" w:themeColor="text1"/>
          <w:kern w:val="0"/>
          <w:sz w:val="28"/>
          <w:szCs w:val="28"/>
          <w:lang w:eastAsia="it-IT"/>
          <w14:ligatures w14:val="none"/>
        </w:rPr>
        <w:t>LL’APICOLTURA DI TERRITORIO</w:t>
      </w:r>
    </w:p>
    <w:p w14:paraId="1796959F" w14:textId="77777777" w:rsidR="00872CE9" w:rsidRPr="00021468" w:rsidRDefault="00872CE9" w:rsidP="00021468">
      <w:pPr>
        <w:snapToGrid w:val="0"/>
        <w:spacing w:after="0" w:line="260" w:lineRule="exact"/>
        <w:jc w:val="center"/>
        <w:rPr>
          <w:rFonts w:ascii="Calibri" w:eastAsia="Times New Roman" w:hAnsi="Calibri" w:cs="Calibri"/>
          <w:b/>
          <w:bCs/>
          <w:i/>
          <w:iCs/>
          <w:dstrike/>
          <w:kern w:val="0"/>
          <w:sz w:val="10"/>
          <w:szCs w:val="10"/>
          <w:lang w:eastAsia="it-IT"/>
          <w14:ligatures w14:val="none"/>
        </w:rPr>
      </w:pPr>
    </w:p>
    <w:p w14:paraId="3F4B92A3" w14:textId="77777777" w:rsidR="00B85045" w:rsidRPr="00021468" w:rsidRDefault="00872CE9" w:rsidP="00021468">
      <w:pPr>
        <w:snapToGrid w:val="0"/>
        <w:spacing w:after="0" w:line="260" w:lineRule="exact"/>
        <w:jc w:val="center"/>
        <w:rPr>
          <w:rFonts w:ascii="Calibri" w:eastAsia="Times New Roman" w:hAnsi="Calibri" w:cs="Calibri"/>
          <w:b/>
          <w:bCs/>
          <w:color w:val="AC2630"/>
          <w:kern w:val="0"/>
          <w:sz w:val="28"/>
          <w:szCs w:val="28"/>
          <w:lang w:eastAsia="it-IT"/>
          <w14:ligatures w14:val="none"/>
        </w:rPr>
      </w:pPr>
      <w:r w:rsidRPr="00021468">
        <w:rPr>
          <w:rFonts w:ascii="Calibri" w:eastAsia="Times New Roman" w:hAnsi="Calibri" w:cs="Calibri"/>
          <w:b/>
          <w:bCs/>
          <w:color w:val="AC2630"/>
          <w:kern w:val="0"/>
          <w:sz w:val="28"/>
          <w:szCs w:val="28"/>
          <w:lang w:eastAsia="it-IT"/>
          <w14:ligatures w14:val="none"/>
        </w:rPr>
        <w:t>5</w:t>
      </w:r>
      <w:r w:rsidR="00CE1AD3" w:rsidRPr="00021468">
        <w:rPr>
          <w:rFonts w:ascii="Calibri" w:eastAsia="Times New Roman" w:hAnsi="Calibri" w:cs="Calibri"/>
          <w:b/>
          <w:bCs/>
          <w:color w:val="AC2630"/>
          <w:kern w:val="0"/>
          <w:sz w:val="28"/>
          <w:szCs w:val="28"/>
          <w:lang w:eastAsia="it-IT"/>
          <w14:ligatures w14:val="none"/>
        </w:rPr>
        <w:t>2</w:t>
      </w:r>
      <w:r w:rsidRPr="00021468">
        <w:rPr>
          <w:rFonts w:ascii="Calibri" w:eastAsia="Times New Roman" w:hAnsi="Calibri" w:cs="Calibri"/>
          <w:b/>
          <w:bCs/>
          <w:color w:val="AC2630"/>
          <w:kern w:val="0"/>
          <w:sz w:val="28"/>
          <w:szCs w:val="28"/>
          <w:lang w:eastAsia="it-IT"/>
          <w14:ligatures w14:val="none"/>
        </w:rPr>
        <w:t xml:space="preserve"> </w:t>
      </w:r>
      <w:r w:rsidR="00F125E9" w:rsidRPr="00021468">
        <w:rPr>
          <w:rFonts w:ascii="Calibri" w:eastAsia="Times New Roman" w:hAnsi="Calibri" w:cs="Calibri"/>
          <w:b/>
          <w:bCs/>
          <w:color w:val="AC2630"/>
          <w:kern w:val="0"/>
          <w:sz w:val="28"/>
          <w:szCs w:val="28"/>
          <w:lang w:eastAsia="it-IT"/>
          <w14:ligatures w14:val="none"/>
        </w:rPr>
        <w:t xml:space="preserve">Città </w:t>
      </w:r>
      <w:r w:rsidRPr="00021468">
        <w:rPr>
          <w:rFonts w:ascii="Calibri" w:eastAsia="Times New Roman" w:hAnsi="Calibri" w:cs="Calibri"/>
          <w:b/>
          <w:bCs/>
          <w:color w:val="AC2630"/>
          <w:kern w:val="0"/>
          <w:sz w:val="28"/>
          <w:szCs w:val="28"/>
          <w:lang w:eastAsia="it-IT"/>
          <w14:ligatures w14:val="none"/>
        </w:rPr>
        <w:t xml:space="preserve">in 18 </w:t>
      </w:r>
      <w:r w:rsidR="00B44FE9" w:rsidRPr="00021468">
        <w:rPr>
          <w:rFonts w:ascii="Calibri" w:eastAsia="Times New Roman" w:hAnsi="Calibri" w:cs="Calibri"/>
          <w:b/>
          <w:bCs/>
          <w:color w:val="AC2630"/>
          <w:kern w:val="0"/>
          <w:sz w:val="28"/>
          <w:szCs w:val="28"/>
          <w:lang w:eastAsia="it-IT"/>
          <w14:ligatures w14:val="none"/>
        </w:rPr>
        <w:t>r</w:t>
      </w:r>
      <w:r w:rsidRPr="00021468">
        <w:rPr>
          <w:rFonts w:ascii="Calibri" w:eastAsia="Times New Roman" w:hAnsi="Calibri" w:cs="Calibri"/>
          <w:b/>
          <w:bCs/>
          <w:color w:val="AC2630"/>
          <w:kern w:val="0"/>
          <w:sz w:val="28"/>
          <w:szCs w:val="28"/>
          <w:lang w:eastAsia="it-IT"/>
          <w14:ligatures w14:val="none"/>
        </w:rPr>
        <w:t>egioni</w:t>
      </w:r>
      <w:r w:rsidR="00B44FE9" w:rsidRPr="00021468">
        <w:rPr>
          <w:rFonts w:ascii="Calibri" w:eastAsia="Times New Roman" w:hAnsi="Calibri" w:cs="Calibri"/>
          <w:b/>
          <w:bCs/>
          <w:color w:val="AC2630"/>
          <w:kern w:val="0"/>
          <w:sz w:val="28"/>
          <w:szCs w:val="28"/>
          <w:lang w:eastAsia="it-IT"/>
          <w14:ligatures w14:val="none"/>
        </w:rPr>
        <w:t>:</w:t>
      </w:r>
    </w:p>
    <w:p w14:paraId="3CA93654" w14:textId="77777777" w:rsidR="00B85045" w:rsidRPr="00021468" w:rsidRDefault="00B44FE9" w:rsidP="00021468">
      <w:pPr>
        <w:snapToGrid w:val="0"/>
        <w:spacing w:after="0" w:line="260" w:lineRule="exact"/>
        <w:jc w:val="center"/>
        <w:rPr>
          <w:rFonts w:ascii="Calibri" w:eastAsia="Times New Roman" w:hAnsi="Calibri" w:cs="Calibri"/>
          <w:b/>
          <w:bCs/>
          <w:color w:val="AC2630"/>
          <w:kern w:val="0"/>
          <w:lang w:eastAsia="it-IT"/>
          <w14:ligatures w14:val="none"/>
        </w:rPr>
      </w:pPr>
      <w:r w:rsidRPr="00021468">
        <w:rPr>
          <w:rFonts w:ascii="Calibri" w:eastAsia="Times New Roman" w:hAnsi="Calibri" w:cs="Calibri"/>
          <w:b/>
          <w:bCs/>
          <w:color w:val="AC2630"/>
          <w:kern w:val="0"/>
          <w:lang w:eastAsia="it-IT"/>
          <w14:ligatures w14:val="none"/>
        </w:rPr>
        <w:t>u</w:t>
      </w:r>
      <w:r w:rsidR="00872CE9" w:rsidRPr="00021468">
        <w:rPr>
          <w:rFonts w:ascii="Calibri" w:eastAsia="Times New Roman" w:hAnsi="Calibri" w:cs="Calibri"/>
          <w:b/>
          <w:bCs/>
          <w:color w:val="AC2630"/>
          <w:kern w:val="0"/>
          <w:lang w:eastAsia="it-IT"/>
          <w14:ligatures w14:val="none"/>
        </w:rPr>
        <w:t xml:space="preserve">n modello unico di promozione </w:t>
      </w:r>
      <w:r w:rsidR="0069388D" w:rsidRPr="00021468">
        <w:rPr>
          <w:rFonts w:ascii="Calibri" w:eastAsia="Times New Roman" w:hAnsi="Calibri" w:cs="Calibri"/>
          <w:b/>
          <w:bCs/>
          <w:color w:val="AC2630"/>
          <w:kern w:val="0"/>
          <w:lang w:eastAsia="it-IT"/>
          <w14:ligatures w14:val="none"/>
        </w:rPr>
        <w:t xml:space="preserve">e dialogo diretto </w:t>
      </w:r>
      <w:r w:rsidR="008C338C" w:rsidRPr="00021468">
        <w:rPr>
          <w:rFonts w:ascii="Calibri" w:eastAsia="Times New Roman" w:hAnsi="Calibri" w:cs="Calibri"/>
          <w:b/>
          <w:bCs/>
          <w:color w:val="AC2630"/>
          <w:kern w:val="0"/>
          <w:lang w:eastAsia="it-IT"/>
          <w14:ligatures w14:val="none"/>
        </w:rPr>
        <w:t xml:space="preserve">con </w:t>
      </w:r>
      <w:r w:rsidR="0069388D" w:rsidRPr="00021468">
        <w:rPr>
          <w:rFonts w:ascii="Calibri" w:eastAsia="Times New Roman" w:hAnsi="Calibri" w:cs="Calibri"/>
          <w:b/>
          <w:bCs/>
          <w:color w:val="AC2630"/>
          <w:kern w:val="0"/>
          <w:lang w:eastAsia="it-IT"/>
          <w14:ligatures w14:val="none"/>
        </w:rPr>
        <w:t>i consumatori</w:t>
      </w:r>
      <w:r w:rsidR="00B85045" w:rsidRPr="00021468">
        <w:rPr>
          <w:rFonts w:ascii="Calibri" w:eastAsia="Times New Roman" w:hAnsi="Calibri" w:cs="Calibri"/>
          <w:b/>
          <w:bCs/>
          <w:color w:val="AC2630"/>
          <w:kern w:val="0"/>
          <w:lang w:eastAsia="it-IT"/>
          <w14:ligatures w14:val="none"/>
        </w:rPr>
        <w:t xml:space="preserve"> </w:t>
      </w:r>
      <w:r w:rsidR="00872CE9" w:rsidRPr="00021468">
        <w:rPr>
          <w:rFonts w:ascii="Calibri" w:eastAsia="Times New Roman" w:hAnsi="Calibri" w:cs="Calibri"/>
          <w:b/>
          <w:bCs/>
          <w:color w:val="AC2630"/>
          <w:kern w:val="0"/>
          <w:lang w:eastAsia="it-IT"/>
          <w14:ligatures w14:val="none"/>
        </w:rPr>
        <w:t>riconosciuto dalla FAO,</w:t>
      </w:r>
    </w:p>
    <w:p w14:paraId="6D1807F5" w14:textId="0E19B41E" w:rsidR="002D48D2" w:rsidRPr="00021468" w:rsidRDefault="00872CE9" w:rsidP="00021468">
      <w:pPr>
        <w:snapToGrid w:val="0"/>
        <w:spacing w:after="0" w:line="260" w:lineRule="exact"/>
        <w:jc w:val="center"/>
        <w:rPr>
          <w:rFonts w:ascii="Calibri" w:eastAsia="Times New Roman" w:hAnsi="Calibri" w:cs="Calibri"/>
          <w:b/>
          <w:bCs/>
          <w:color w:val="AC2630"/>
          <w:kern w:val="0"/>
          <w:lang w:eastAsia="it-IT"/>
          <w14:ligatures w14:val="none"/>
        </w:rPr>
      </w:pPr>
      <w:r w:rsidRPr="00021468">
        <w:rPr>
          <w:rFonts w:ascii="Calibri" w:eastAsia="Times New Roman" w:hAnsi="Calibri" w:cs="Calibri"/>
          <w:b/>
          <w:bCs/>
          <w:color w:val="AC2630"/>
          <w:kern w:val="0"/>
          <w:lang w:eastAsia="it-IT"/>
          <w14:ligatures w14:val="none"/>
        </w:rPr>
        <w:t>che si proietta</w:t>
      </w:r>
      <w:r w:rsidR="00D311F9" w:rsidRPr="00021468">
        <w:rPr>
          <w:rFonts w:ascii="Calibri" w:eastAsia="Times New Roman" w:hAnsi="Calibri" w:cs="Calibri"/>
          <w:b/>
          <w:bCs/>
          <w:color w:val="AC2630"/>
          <w:kern w:val="0"/>
          <w:lang w:eastAsia="it-IT"/>
          <w14:ligatures w14:val="none"/>
        </w:rPr>
        <w:t xml:space="preserve"> </w:t>
      </w:r>
      <w:r w:rsidRPr="00021468">
        <w:rPr>
          <w:rFonts w:ascii="Calibri" w:eastAsia="Times New Roman" w:hAnsi="Calibri" w:cs="Calibri"/>
          <w:b/>
          <w:bCs/>
          <w:color w:val="AC2630"/>
          <w:kern w:val="0"/>
          <w:lang w:eastAsia="it-IT"/>
          <w14:ligatures w14:val="none"/>
        </w:rPr>
        <w:t>verso il futuro</w:t>
      </w:r>
      <w:r w:rsidR="00B85045" w:rsidRPr="00021468">
        <w:rPr>
          <w:rFonts w:ascii="Calibri" w:eastAsia="Times New Roman" w:hAnsi="Calibri" w:cs="Calibri"/>
          <w:b/>
          <w:bCs/>
          <w:color w:val="AC2630"/>
          <w:kern w:val="0"/>
          <w:lang w:eastAsia="it-IT"/>
          <w14:ligatures w14:val="none"/>
        </w:rPr>
        <w:t xml:space="preserve"> </w:t>
      </w:r>
      <w:r w:rsidR="00C06FDD" w:rsidRPr="00021468">
        <w:rPr>
          <w:rFonts w:ascii="Calibri" w:eastAsia="Times New Roman" w:hAnsi="Calibri" w:cs="Calibri"/>
          <w:b/>
          <w:bCs/>
          <w:color w:val="AC2630"/>
          <w:kern w:val="0"/>
          <w:lang w:eastAsia="it-IT"/>
          <w14:ligatures w14:val="none"/>
        </w:rPr>
        <w:t>con il progetto</w:t>
      </w:r>
      <w:r w:rsidRPr="00021468">
        <w:rPr>
          <w:rFonts w:ascii="Calibri" w:eastAsia="Times New Roman" w:hAnsi="Calibri" w:cs="Calibri"/>
          <w:b/>
          <w:bCs/>
          <w:color w:val="AC2630"/>
          <w:kern w:val="0"/>
          <w:lang w:eastAsia="it-IT"/>
          <w14:ligatures w14:val="none"/>
        </w:rPr>
        <w:t xml:space="preserve"> </w:t>
      </w:r>
      <w:r w:rsidR="00C06FDD" w:rsidRPr="00021468">
        <w:rPr>
          <w:rFonts w:ascii="Calibri" w:eastAsia="Times New Roman" w:hAnsi="Calibri" w:cs="Calibri"/>
          <w:b/>
          <w:bCs/>
          <w:color w:val="AC2630"/>
          <w:kern w:val="0"/>
          <w:lang w:eastAsia="it-IT"/>
          <w14:ligatures w14:val="none"/>
        </w:rPr>
        <w:t>‘</w:t>
      </w:r>
      <w:r w:rsidRPr="00021468">
        <w:rPr>
          <w:rFonts w:ascii="Calibri" w:eastAsia="Times New Roman" w:hAnsi="Calibri" w:cs="Calibri"/>
          <w:b/>
          <w:bCs/>
          <w:color w:val="AC2630"/>
          <w:kern w:val="0"/>
          <w:lang w:eastAsia="it-IT"/>
          <w14:ligatures w14:val="none"/>
        </w:rPr>
        <w:t xml:space="preserve">Scuola </w:t>
      </w:r>
      <w:proofErr w:type="spellStart"/>
      <w:r w:rsidRPr="00021468">
        <w:rPr>
          <w:rFonts w:ascii="Calibri" w:eastAsia="Times New Roman" w:hAnsi="Calibri" w:cs="Calibri"/>
          <w:b/>
          <w:bCs/>
          <w:color w:val="AC2630"/>
          <w:kern w:val="0"/>
          <w:lang w:eastAsia="it-IT"/>
          <w14:ligatures w14:val="none"/>
        </w:rPr>
        <w:t>Apiarius</w:t>
      </w:r>
      <w:proofErr w:type="spellEnd"/>
      <w:r w:rsidR="00C06FDD" w:rsidRPr="00021468">
        <w:rPr>
          <w:rFonts w:ascii="Calibri" w:eastAsia="Times New Roman" w:hAnsi="Calibri" w:cs="Calibri"/>
          <w:b/>
          <w:bCs/>
          <w:color w:val="AC2630"/>
          <w:kern w:val="0"/>
          <w:lang w:eastAsia="it-IT"/>
          <w14:ligatures w14:val="none"/>
        </w:rPr>
        <w:t>’</w:t>
      </w:r>
      <w:r w:rsidRPr="00021468">
        <w:rPr>
          <w:rFonts w:ascii="Calibri" w:eastAsia="Times New Roman" w:hAnsi="Calibri" w:cs="Calibri"/>
          <w:b/>
          <w:bCs/>
          <w:color w:val="AC2630"/>
          <w:kern w:val="0"/>
          <w:lang w:eastAsia="it-IT"/>
          <w14:ligatures w14:val="none"/>
        </w:rPr>
        <w:t xml:space="preserve"> </w:t>
      </w:r>
      <w:r w:rsidR="00D311F9" w:rsidRPr="00021468">
        <w:rPr>
          <w:rFonts w:ascii="Calibri" w:eastAsia="Times New Roman" w:hAnsi="Calibri" w:cs="Calibri"/>
          <w:b/>
          <w:bCs/>
          <w:color w:val="AC2630"/>
          <w:kern w:val="0"/>
          <w:lang w:eastAsia="it-IT"/>
          <w14:ligatures w14:val="none"/>
        </w:rPr>
        <w:t>(Università di Camerino)</w:t>
      </w:r>
    </w:p>
    <w:p w14:paraId="7EB34F48" w14:textId="692C8C87" w:rsidR="00872CE9" w:rsidRPr="00021468" w:rsidRDefault="00872CE9" w:rsidP="00021468">
      <w:pPr>
        <w:snapToGrid w:val="0"/>
        <w:spacing w:after="0" w:line="260" w:lineRule="exact"/>
        <w:jc w:val="center"/>
        <w:rPr>
          <w:rFonts w:ascii="Calibri" w:eastAsia="Times New Roman" w:hAnsi="Calibri" w:cs="Calibri"/>
          <w:b/>
          <w:bCs/>
          <w:color w:val="AC2630"/>
          <w:kern w:val="0"/>
          <w:lang w:eastAsia="it-IT"/>
          <w14:ligatures w14:val="none"/>
        </w:rPr>
      </w:pPr>
      <w:r w:rsidRPr="00021468">
        <w:rPr>
          <w:rFonts w:ascii="Calibri" w:eastAsia="Times New Roman" w:hAnsi="Calibri" w:cs="Calibri"/>
          <w:b/>
          <w:bCs/>
          <w:color w:val="AC2630"/>
          <w:kern w:val="0"/>
          <w:lang w:eastAsia="it-IT"/>
          <w14:ligatures w14:val="none"/>
        </w:rPr>
        <w:t>e "</w:t>
      </w:r>
      <w:proofErr w:type="spellStart"/>
      <w:r w:rsidRPr="00021468">
        <w:rPr>
          <w:rFonts w:ascii="Calibri" w:eastAsia="Times New Roman" w:hAnsi="Calibri" w:cs="Calibri"/>
          <w:b/>
          <w:bCs/>
          <w:color w:val="AC2630"/>
          <w:kern w:val="0"/>
          <w:lang w:eastAsia="it-IT"/>
          <w14:ligatures w14:val="none"/>
        </w:rPr>
        <w:t>Miels</w:t>
      </w:r>
      <w:proofErr w:type="spellEnd"/>
      <w:r w:rsidRPr="00021468">
        <w:rPr>
          <w:rFonts w:ascii="Calibri" w:eastAsia="Times New Roman" w:hAnsi="Calibri" w:cs="Calibri"/>
          <w:b/>
          <w:bCs/>
          <w:color w:val="AC2630"/>
          <w:kern w:val="0"/>
          <w:lang w:eastAsia="it-IT"/>
          <w14:ligatures w14:val="none"/>
        </w:rPr>
        <w:t xml:space="preserve"> </w:t>
      </w:r>
      <w:proofErr w:type="spellStart"/>
      <w:r w:rsidRPr="00021468">
        <w:rPr>
          <w:rFonts w:ascii="Calibri" w:eastAsia="Times New Roman" w:hAnsi="Calibri" w:cs="Calibri"/>
          <w:b/>
          <w:bCs/>
          <w:color w:val="AC2630"/>
          <w:kern w:val="0"/>
          <w:lang w:eastAsia="it-IT"/>
          <w14:ligatures w14:val="none"/>
        </w:rPr>
        <w:t>Alpins</w:t>
      </w:r>
      <w:proofErr w:type="spellEnd"/>
      <w:r w:rsidRPr="00021468">
        <w:rPr>
          <w:rFonts w:ascii="Calibri" w:eastAsia="Times New Roman" w:hAnsi="Calibri" w:cs="Calibri"/>
          <w:b/>
          <w:bCs/>
          <w:color w:val="AC2630"/>
          <w:kern w:val="0"/>
          <w:lang w:eastAsia="it-IT"/>
          <w14:ligatures w14:val="none"/>
        </w:rPr>
        <w:t>"</w:t>
      </w:r>
      <w:r w:rsidR="00964927" w:rsidRPr="00021468">
        <w:rPr>
          <w:rFonts w:ascii="Calibri" w:eastAsia="Times New Roman" w:hAnsi="Calibri" w:cs="Calibri"/>
          <w:b/>
          <w:bCs/>
          <w:color w:val="AC2630"/>
          <w:kern w:val="0"/>
          <w:lang w:eastAsia="it-IT"/>
          <w14:ligatures w14:val="none"/>
        </w:rPr>
        <w:t xml:space="preserve"> il 1° concorso</w:t>
      </w:r>
      <w:r w:rsidR="001B1EA8" w:rsidRPr="00021468">
        <w:rPr>
          <w:rFonts w:ascii="Calibri" w:eastAsia="Times New Roman" w:hAnsi="Calibri" w:cs="Calibri"/>
          <w:b/>
          <w:bCs/>
          <w:color w:val="AC2630"/>
          <w:kern w:val="0"/>
          <w:lang w:eastAsia="it-IT"/>
          <w14:ligatures w14:val="none"/>
        </w:rPr>
        <w:t xml:space="preserve"> europe</w:t>
      </w:r>
      <w:r w:rsidR="00F25D72" w:rsidRPr="00021468">
        <w:rPr>
          <w:rFonts w:ascii="Calibri" w:eastAsia="Times New Roman" w:hAnsi="Calibri" w:cs="Calibri"/>
          <w:b/>
          <w:bCs/>
          <w:color w:val="AC2630"/>
          <w:kern w:val="0"/>
          <w:lang w:eastAsia="it-IT"/>
          <w14:ligatures w14:val="none"/>
        </w:rPr>
        <w:t>o</w:t>
      </w:r>
      <w:r w:rsidR="00964927" w:rsidRPr="00021468">
        <w:rPr>
          <w:rFonts w:ascii="Calibri" w:eastAsia="Times New Roman" w:hAnsi="Calibri" w:cs="Calibri"/>
          <w:b/>
          <w:bCs/>
          <w:color w:val="AC2630"/>
          <w:kern w:val="0"/>
          <w:lang w:eastAsia="it-IT"/>
          <w14:ligatures w14:val="none"/>
        </w:rPr>
        <w:t xml:space="preserve"> dedicato ai mieli delle Alpi</w:t>
      </w:r>
      <w:r w:rsidR="00D311F9" w:rsidRPr="00021468">
        <w:rPr>
          <w:rFonts w:ascii="Calibri" w:eastAsia="Times New Roman" w:hAnsi="Calibri" w:cs="Calibri"/>
          <w:b/>
          <w:bCs/>
          <w:color w:val="AC2630"/>
          <w:kern w:val="0"/>
          <w:lang w:eastAsia="it-IT"/>
          <w14:ligatures w14:val="none"/>
        </w:rPr>
        <w:t>.</w:t>
      </w:r>
    </w:p>
    <w:p w14:paraId="65A89D67" w14:textId="77777777" w:rsidR="00872CE9" w:rsidRPr="002D48D2" w:rsidRDefault="00872CE9" w:rsidP="002D48D2">
      <w:pPr>
        <w:snapToGrid w:val="0"/>
        <w:spacing w:after="0" w:line="240" w:lineRule="auto"/>
        <w:jc w:val="both"/>
        <w:rPr>
          <w:rFonts w:ascii="Calibri" w:eastAsia="Times New Roman" w:hAnsi="Calibri" w:cs="Calibri"/>
          <w:b/>
          <w:bCs/>
          <w:kern w:val="0"/>
          <w:sz w:val="22"/>
          <w:szCs w:val="22"/>
          <w:lang w:eastAsia="it-IT"/>
          <w14:ligatures w14:val="none"/>
        </w:rPr>
      </w:pPr>
    </w:p>
    <w:p w14:paraId="18D7EB4C" w14:textId="404D497F" w:rsidR="00CB1E1F" w:rsidRPr="002D48D2" w:rsidRDefault="00F01871" w:rsidP="002D48D2">
      <w:pPr>
        <w:snapToGrid w:val="0"/>
        <w:spacing w:after="0" w:line="240" w:lineRule="auto"/>
        <w:jc w:val="both"/>
        <w:rPr>
          <w:rFonts w:ascii="Calibri" w:eastAsia="Times New Roman" w:hAnsi="Calibri" w:cs="Calibri"/>
          <w:color w:val="000000" w:themeColor="text1"/>
          <w:kern w:val="0"/>
          <w:sz w:val="22"/>
          <w:szCs w:val="22"/>
          <w:lang w:eastAsia="it-IT"/>
          <w14:ligatures w14:val="none"/>
        </w:rPr>
      </w:pPr>
      <w:r>
        <w:rPr>
          <w:rFonts w:ascii="Calibri" w:hAnsi="Calibri" w:cs="Calibri"/>
          <w:i/>
          <w:iCs/>
          <w:noProof/>
          <w:sz w:val="22"/>
          <w:szCs w:val="22"/>
        </w:rPr>
        <w:drawing>
          <wp:anchor distT="0" distB="0" distL="114300" distR="114300" simplePos="0" relativeHeight="251659264" behindDoc="0" locked="0" layoutInCell="1" allowOverlap="1" wp14:anchorId="7BCFDBA7" wp14:editId="6CFE81EA">
            <wp:simplePos x="0" y="0"/>
            <wp:positionH relativeFrom="column">
              <wp:posOffset>4131310</wp:posOffset>
            </wp:positionH>
            <wp:positionV relativeFrom="paragraph">
              <wp:posOffset>545465</wp:posOffset>
            </wp:positionV>
            <wp:extent cx="1993265" cy="1322070"/>
            <wp:effectExtent l="0" t="0" r="635"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a:extLst>
                        <a:ext uri="{28A0092B-C50C-407E-A947-70E740481C1C}">
                          <a14:useLocalDpi xmlns:a14="http://schemas.microsoft.com/office/drawing/2010/main" val="0"/>
                        </a:ext>
                      </a:extLst>
                    </a:blip>
                    <a:stretch>
                      <a:fillRect/>
                    </a:stretch>
                  </pic:blipFill>
                  <pic:spPr>
                    <a:xfrm>
                      <a:off x="0" y="0"/>
                      <a:ext cx="1993265" cy="1322070"/>
                    </a:xfrm>
                    <a:prstGeom prst="rect">
                      <a:avLst/>
                    </a:prstGeom>
                  </pic:spPr>
                </pic:pic>
              </a:graphicData>
            </a:graphic>
            <wp14:sizeRelH relativeFrom="margin">
              <wp14:pctWidth>0</wp14:pctWidth>
            </wp14:sizeRelH>
            <wp14:sizeRelV relativeFrom="margin">
              <wp14:pctHeight>0</wp14:pctHeight>
            </wp14:sizeRelV>
          </wp:anchor>
        </w:drawing>
      </w:r>
      <w:r w:rsidR="00872CE9" w:rsidRPr="002D48D2">
        <w:rPr>
          <w:rFonts w:ascii="Calibri" w:eastAsia="Times New Roman" w:hAnsi="Calibri" w:cs="Calibri"/>
          <w:i/>
          <w:iCs/>
          <w:kern w:val="0"/>
          <w:sz w:val="22"/>
          <w:szCs w:val="22"/>
          <w:lang w:eastAsia="it-IT"/>
          <w14:ligatures w14:val="none"/>
        </w:rPr>
        <w:t>Lazise, 25 settembre 2026</w:t>
      </w:r>
      <w:r w:rsidR="00872CE9" w:rsidRPr="002D48D2">
        <w:rPr>
          <w:rFonts w:ascii="Calibri" w:eastAsia="Times New Roman" w:hAnsi="Calibri" w:cs="Calibri"/>
          <w:kern w:val="0"/>
          <w:sz w:val="22"/>
          <w:szCs w:val="22"/>
          <w:lang w:eastAsia="it-IT"/>
          <w14:ligatures w14:val="none"/>
        </w:rPr>
        <w:t xml:space="preserve"> – </w:t>
      </w:r>
      <w:r w:rsidR="00FE6727" w:rsidRPr="002D48D2">
        <w:rPr>
          <w:rFonts w:ascii="Calibri" w:eastAsia="Times New Roman" w:hAnsi="Calibri" w:cs="Calibri"/>
          <w:color w:val="000000" w:themeColor="text1"/>
          <w:kern w:val="0"/>
          <w:sz w:val="22"/>
          <w:szCs w:val="22"/>
          <w:lang w:eastAsia="it-IT"/>
          <w14:ligatures w14:val="none"/>
        </w:rPr>
        <w:t>Si è svolto</w:t>
      </w:r>
      <w:r w:rsidR="00CB1E1F" w:rsidRPr="002D48D2">
        <w:rPr>
          <w:rFonts w:ascii="Calibri" w:eastAsia="Times New Roman" w:hAnsi="Calibri" w:cs="Calibri"/>
          <w:color w:val="000000" w:themeColor="text1"/>
          <w:kern w:val="0"/>
          <w:sz w:val="22"/>
          <w:szCs w:val="22"/>
          <w:lang w:eastAsia="it-IT"/>
          <w14:ligatures w14:val="none"/>
        </w:rPr>
        <w:t xml:space="preserve"> a Lazise (VR) </w:t>
      </w:r>
      <w:r w:rsidR="007A7DF9" w:rsidRPr="002D48D2">
        <w:rPr>
          <w:rFonts w:ascii="Calibri" w:eastAsia="Times New Roman" w:hAnsi="Calibri" w:cs="Calibri"/>
          <w:color w:val="000000" w:themeColor="text1"/>
          <w:kern w:val="0"/>
          <w:sz w:val="22"/>
          <w:szCs w:val="22"/>
          <w:lang w:eastAsia="it-IT"/>
          <w14:ligatures w14:val="none"/>
        </w:rPr>
        <w:t>l’</w:t>
      </w:r>
      <w:r w:rsidR="000872D2" w:rsidRPr="002D48D2">
        <w:rPr>
          <w:rFonts w:ascii="Calibri" w:eastAsia="Times New Roman" w:hAnsi="Calibri" w:cs="Calibri"/>
          <w:color w:val="000000" w:themeColor="text1"/>
          <w:kern w:val="0"/>
          <w:sz w:val="22"/>
          <w:szCs w:val="22"/>
          <w:lang w:eastAsia="it-IT"/>
          <w14:ligatures w14:val="none"/>
        </w:rPr>
        <w:t>incontro</w:t>
      </w:r>
      <w:r w:rsidR="00CB1E1F" w:rsidRPr="002D48D2">
        <w:rPr>
          <w:rFonts w:ascii="Calibri" w:eastAsia="Times New Roman" w:hAnsi="Calibri" w:cs="Calibri"/>
          <w:color w:val="000000" w:themeColor="text1"/>
          <w:kern w:val="0"/>
          <w:sz w:val="22"/>
          <w:szCs w:val="22"/>
          <w:lang w:eastAsia="it-IT"/>
          <w14:ligatures w14:val="none"/>
        </w:rPr>
        <w:t xml:space="preserve"> stampa per </w:t>
      </w:r>
      <w:r w:rsidR="008B73E3" w:rsidRPr="002D48D2">
        <w:rPr>
          <w:rFonts w:ascii="Calibri" w:eastAsia="Times New Roman" w:hAnsi="Calibri" w:cs="Calibri"/>
          <w:color w:val="000000" w:themeColor="text1"/>
          <w:kern w:val="0"/>
          <w:sz w:val="22"/>
          <w:szCs w:val="22"/>
          <w:lang w:eastAsia="it-IT"/>
          <w14:ligatures w14:val="none"/>
        </w:rPr>
        <w:t xml:space="preserve">presentare </w:t>
      </w:r>
      <w:r w:rsidR="00CB1E1F" w:rsidRPr="002D48D2">
        <w:rPr>
          <w:rFonts w:ascii="Calibri" w:eastAsia="Times New Roman" w:hAnsi="Calibri" w:cs="Calibri"/>
          <w:color w:val="000000" w:themeColor="text1"/>
          <w:kern w:val="0"/>
          <w:sz w:val="22"/>
          <w:szCs w:val="22"/>
          <w:lang w:eastAsia="it-IT"/>
          <w14:ligatures w14:val="none"/>
        </w:rPr>
        <w:t xml:space="preserve">i </w:t>
      </w:r>
      <w:r w:rsidR="00B44FE9" w:rsidRPr="002D48D2">
        <w:rPr>
          <w:rFonts w:ascii="Calibri" w:eastAsia="Times New Roman" w:hAnsi="Calibri" w:cs="Calibri"/>
          <w:color w:val="000000" w:themeColor="text1"/>
          <w:kern w:val="0"/>
          <w:sz w:val="22"/>
          <w:szCs w:val="22"/>
          <w:lang w:eastAsia="it-IT"/>
          <w14:ligatures w14:val="none"/>
        </w:rPr>
        <w:t xml:space="preserve">25 anni </w:t>
      </w:r>
      <w:r w:rsidR="00C75C64" w:rsidRPr="002D48D2">
        <w:rPr>
          <w:rFonts w:ascii="Calibri" w:eastAsia="Times New Roman" w:hAnsi="Calibri" w:cs="Calibri"/>
          <w:color w:val="000000" w:themeColor="text1"/>
          <w:kern w:val="0"/>
          <w:sz w:val="22"/>
          <w:szCs w:val="22"/>
          <w:lang w:eastAsia="it-IT"/>
          <w14:ligatures w14:val="none"/>
        </w:rPr>
        <w:t xml:space="preserve">di lavoro </w:t>
      </w:r>
      <w:r w:rsidR="00CE1AD3" w:rsidRPr="002D48D2">
        <w:rPr>
          <w:rFonts w:ascii="Calibri" w:eastAsia="Times New Roman" w:hAnsi="Calibri" w:cs="Calibri"/>
          <w:color w:val="000000" w:themeColor="text1"/>
          <w:kern w:val="0"/>
          <w:sz w:val="22"/>
          <w:szCs w:val="22"/>
          <w:lang w:eastAsia="it-IT"/>
          <w14:ligatures w14:val="none"/>
        </w:rPr>
        <w:t xml:space="preserve">de </w:t>
      </w:r>
      <w:r w:rsidR="00B44FE9" w:rsidRPr="002D48D2">
        <w:rPr>
          <w:rFonts w:ascii="Calibri" w:eastAsia="Times New Roman" w:hAnsi="Calibri" w:cs="Calibri"/>
          <w:b/>
          <w:bCs/>
          <w:color w:val="000000" w:themeColor="text1"/>
          <w:kern w:val="0"/>
          <w:sz w:val="22"/>
          <w:szCs w:val="22"/>
          <w:lang w:eastAsia="it-IT"/>
          <w14:ligatures w14:val="none"/>
        </w:rPr>
        <w:t>Le Città del Miele</w:t>
      </w:r>
      <w:r w:rsidR="00B44FE9" w:rsidRPr="002D48D2">
        <w:rPr>
          <w:rFonts w:ascii="Calibri" w:eastAsia="Times New Roman" w:hAnsi="Calibri" w:cs="Calibri"/>
          <w:color w:val="000000" w:themeColor="text1"/>
          <w:kern w:val="0"/>
          <w:sz w:val="22"/>
          <w:szCs w:val="22"/>
          <w:lang w:eastAsia="it-IT"/>
          <w14:ligatures w14:val="none"/>
        </w:rPr>
        <w:t xml:space="preserve">, </w:t>
      </w:r>
      <w:r w:rsidR="00CB1E1F" w:rsidRPr="002D48D2">
        <w:rPr>
          <w:rStyle w:val="Nessuno"/>
          <w:rFonts w:ascii="Calibri" w:hAnsi="Calibri" w:cs="Calibri"/>
          <w:noProof/>
          <w:color w:val="000000" w:themeColor="text1"/>
          <w:sz w:val="22"/>
          <w:szCs w:val="22"/>
        </w:rPr>
        <w:t xml:space="preserve">la rete dei territori che danno origine e identità ai mieli italiani. Un quarto di secolo </w:t>
      </w:r>
      <w:r w:rsidR="00B44FE9" w:rsidRPr="002D48D2">
        <w:rPr>
          <w:rFonts w:ascii="Calibri" w:eastAsia="Times New Roman" w:hAnsi="Calibri" w:cs="Calibri"/>
          <w:color w:val="000000" w:themeColor="text1"/>
          <w:kern w:val="0"/>
          <w:sz w:val="22"/>
          <w:szCs w:val="22"/>
          <w:lang w:eastAsia="it-IT"/>
          <w14:ligatures w14:val="none"/>
        </w:rPr>
        <w:t xml:space="preserve">che celebra il </w:t>
      </w:r>
      <w:r w:rsidR="00872CE9" w:rsidRPr="002D48D2">
        <w:rPr>
          <w:rFonts w:ascii="Calibri" w:eastAsia="Times New Roman" w:hAnsi="Calibri" w:cs="Calibri"/>
          <w:color w:val="000000" w:themeColor="text1"/>
          <w:kern w:val="0"/>
          <w:sz w:val="22"/>
          <w:szCs w:val="22"/>
          <w:lang w:eastAsia="it-IT"/>
          <w14:ligatures w14:val="none"/>
        </w:rPr>
        <w:t xml:space="preserve">legame indissolubile tra la storia, la cultura e i valori ambientali </w:t>
      </w:r>
      <w:r w:rsidR="00E75AA1" w:rsidRPr="002D48D2">
        <w:rPr>
          <w:rFonts w:ascii="Calibri" w:eastAsia="Times New Roman" w:hAnsi="Calibri" w:cs="Calibri"/>
          <w:color w:val="000000" w:themeColor="text1"/>
          <w:kern w:val="0"/>
          <w:sz w:val="22"/>
          <w:szCs w:val="22"/>
          <w:lang w:eastAsia="it-IT"/>
          <w14:ligatures w14:val="none"/>
        </w:rPr>
        <w:t>di biodiversità che caratterizzano i</w:t>
      </w:r>
      <w:r w:rsidR="00872CE9" w:rsidRPr="002D48D2">
        <w:rPr>
          <w:rFonts w:ascii="Calibri" w:eastAsia="Times New Roman" w:hAnsi="Calibri" w:cs="Calibri"/>
          <w:color w:val="000000" w:themeColor="text1"/>
          <w:kern w:val="0"/>
          <w:sz w:val="22"/>
          <w:szCs w:val="22"/>
          <w:lang w:eastAsia="it-IT"/>
          <w14:ligatures w14:val="none"/>
        </w:rPr>
        <w:t xml:space="preserve"> territori d'origine</w:t>
      </w:r>
      <w:r w:rsidR="00CB1E1F" w:rsidRPr="002D48D2">
        <w:rPr>
          <w:rFonts w:ascii="Calibri" w:eastAsia="Times New Roman" w:hAnsi="Calibri" w:cs="Calibri"/>
          <w:color w:val="000000" w:themeColor="text1"/>
          <w:kern w:val="0"/>
          <w:sz w:val="22"/>
          <w:szCs w:val="22"/>
          <w:lang w:eastAsia="it-IT"/>
          <w14:ligatures w14:val="none"/>
        </w:rPr>
        <w:t xml:space="preserve"> del </w:t>
      </w:r>
      <w:r w:rsidR="00CF5D17" w:rsidRPr="002D48D2">
        <w:rPr>
          <w:rFonts w:ascii="Calibri" w:eastAsia="Times New Roman" w:hAnsi="Calibri" w:cs="Calibri"/>
          <w:color w:val="000000" w:themeColor="text1"/>
          <w:kern w:val="0"/>
          <w:sz w:val="22"/>
          <w:szCs w:val="22"/>
          <w:lang w:eastAsia="it-IT"/>
          <w14:ligatures w14:val="none"/>
        </w:rPr>
        <w:t>prezioso prodotto delle api</w:t>
      </w:r>
      <w:r w:rsidR="00B44FE9" w:rsidRPr="002D48D2">
        <w:rPr>
          <w:rFonts w:ascii="Calibri" w:eastAsia="Times New Roman" w:hAnsi="Calibri" w:cs="Calibri"/>
          <w:color w:val="000000" w:themeColor="text1"/>
          <w:kern w:val="0"/>
          <w:sz w:val="22"/>
          <w:szCs w:val="22"/>
          <w:lang w:eastAsia="it-IT"/>
          <w14:ligatures w14:val="none"/>
        </w:rPr>
        <w:t>.</w:t>
      </w:r>
      <w:r w:rsidRPr="00F01871">
        <w:rPr>
          <w:rFonts w:ascii="Calibri" w:hAnsi="Calibri" w:cs="Calibri"/>
          <w:i/>
          <w:iCs/>
          <w:noProof/>
          <w:sz w:val="22"/>
          <w:szCs w:val="22"/>
        </w:rPr>
        <w:t xml:space="preserve"> </w:t>
      </w:r>
    </w:p>
    <w:p w14:paraId="46D3698F" w14:textId="54C90EE5" w:rsidR="00CB1E1F" w:rsidRPr="00B85045" w:rsidRDefault="00CB1E1F" w:rsidP="002D48D2">
      <w:pPr>
        <w:snapToGrid w:val="0"/>
        <w:spacing w:after="0" w:line="240" w:lineRule="auto"/>
        <w:jc w:val="both"/>
        <w:rPr>
          <w:rFonts w:ascii="Calibri" w:eastAsia="Times New Roman" w:hAnsi="Calibri" w:cs="Calibri"/>
          <w:kern w:val="0"/>
          <w:sz w:val="18"/>
          <w:szCs w:val="18"/>
          <w:lang w:eastAsia="it-IT"/>
          <w14:ligatures w14:val="none"/>
        </w:rPr>
      </w:pPr>
    </w:p>
    <w:p w14:paraId="3FF57C76" w14:textId="307A1A1C" w:rsidR="00872CE9" w:rsidRPr="002D48D2" w:rsidRDefault="00CB1E1F" w:rsidP="002D48D2">
      <w:pPr>
        <w:snapToGrid w:val="0"/>
        <w:spacing w:after="0" w:line="240" w:lineRule="auto"/>
        <w:jc w:val="both"/>
        <w:rPr>
          <w:rFonts w:ascii="Calibri" w:eastAsia="Times New Roman" w:hAnsi="Calibri" w:cs="Calibri"/>
          <w:kern w:val="0"/>
          <w:sz w:val="22"/>
          <w:szCs w:val="22"/>
          <w:lang w:eastAsia="it-IT"/>
          <w14:ligatures w14:val="none"/>
        </w:rPr>
      </w:pPr>
      <w:r w:rsidRPr="002D48D2">
        <w:rPr>
          <w:rFonts w:ascii="Calibri" w:eastAsia="Times New Roman" w:hAnsi="Calibri" w:cs="Calibri"/>
          <w:b/>
          <w:bCs/>
          <w:kern w:val="0"/>
          <w:sz w:val="22"/>
          <w:szCs w:val="22"/>
          <w:lang w:eastAsia="it-IT"/>
          <w14:ligatures w14:val="none"/>
        </w:rPr>
        <w:t>L</w:t>
      </w:r>
      <w:r w:rsidR="00CE1AD3" w:rsidRPr="002D48D2">
        <w:rPr>
          <w:rFonts w:ascii="Calibri" w:eastAsia="Times New Roman" w:hAnsi="Calibri" w:cs="Calibri"/>
          <w:b/>
          <w:bCs/>
          <w:kern w:val="0"/>
          <w:sz w:val="22"/>
          <w:szCs w:val="22"/>
          <w:lang w:eastAsia="it-IT"/>
          <w14:ligatures w14:val="none"/>
        </w:rPr>
        <w:t xml:space="preserve">’associazione </w:t>
      </w:r>
      <w:r w:rsidR="0029249B" w:rsidRPr="002D48D2">
        <w:rPr>
          <w:rFonts w:ascii="Calibri" w:eastAsia="Times New Roman" w:hAnsi="Calibri" w:cs="Calibri"/>
          <w:b/>
          <w:bCs/>
          <w:kern w:val="0"/>
          <w:sz w:val="22"/>
          <w:szCs w:val="22"/>
          <w:lang w:eastAsia="it-IT"/>
          <w14:ligatures w14:val="none"/>
        </w:rPr>
        <w:t>nasc</w:t>
      </w:r>
      <w:r w:rsidR="00B4541D" w:rsidRPr="002D48D2">
        <w:rPr>
          <w:rFonts w:ascii="Calibri" w:eastAsia="Times New Roman" w:hAnsi="Calibri" w:cs="Calibri"/>
          <w:b/>
          <w:bCs/>
          <w:kern w:val="0"/>
          <w:sz w:val="22"/>
          <w:szCs w:val="22"/>
          <w:lang w:eastAsia="it-IT"/>
          <w14:ligatures w14:val="none"/>
        </w:rPr>
        <w:t>e</w:t>
      </w:r>
      <w:r w:rsidR="0029249B" w:rsidRPr="002D48D2">
        <w:rPr>
          <w:rFonts w:ascii="Calibri" w:eastAsia="Times New Roman" w:hAnsi="Calibri" w:cs="Calibri"/>
          <w:b/>
          <w:bCs/>
          <w:kern w:val="0"/>
          <w:sz w:val="22"/>
          <w:szCs w:val="22"/>
          <w:lang w:eastAsia="it-IT"/>
          <w14:ligatures w14:val="none"/>
        </w:rPr>
        <w:t xml:space="preserve"> il</w:t>
      </w:r>
      <w:r w:rsidR="00872CE9" w:rsidRPr="002D48D2">
        <w:rPr>
          <w:rFonts w:ascii="Calibri" w:eastAsia="Times New Roman" w:hAnsi="Calibri" w:cs="Calibri"/>
          <w:kern w:val="0"/>
          <w:sz w:val="22"/>
          <w:szCs w:val="22"/>
          <w:lang w:eastAsia="it-IT"/>
          <w14:ligatures w14:val="none"/>
        </w:rPr>
        <w:t xml:space="preserve"> </w:t>
      </w:r>
      <w:r w:rsidR="00872CE9" w:rsidRPr="002D48D2">
        <w:rPr>
          <w:rFonts w:ascii="Calibri" w:eastAsia="Times New Roman" w:hAnsi="Calibri" w:cs="Calibri"/>
          <w:b/>
          <w:bCs/>
          <w:kern w:val="0"/>
          <w:sz w:val="22"/>
          <w:szCs w:val="22"/>
          <w:lang w:eastAsia="it-IT"/>
          <w14:ligatures w14:val="none"/>
        </w:rPr>
        <w:t>5 ottobre 2001</w:t>
      </w:r>
      <w:r w:rsidR="00872CE9" w:rsidRPr="002D48D2">
        <w:rPr>
          <w:rFonts w:ascii="Calibri" w:eastAsia="Times New Roman" w:hAnsi="Calibri" w:cs="Calibri"/>
          <w:kern w:val="0"/>
          <w:sz w:val="22"/>
          <w:szCs w:val="22"/>
          <w:lang w:eastAsia="it-IT"/>
          <w14:ligatures w14:val="none"/>
        </w:rPr>
        <w:t xml:space="preserve"> </w:t>
      </w:r>
      <w:r w:rsidR="0029249B" w:rsidRPr="002D48D2">
        <w:rPr>
          <w:rFonts w:ascii="Calibri" w:eastAsia="Times New Roman" w:hAnsi="Calibri" w:cs="Calibri"/>
          <w:kern w:val="0"/>
          <w:sz w:val="22"/>
          <w:szCs w:val="22"/>
          <w:lang w:eastAsia="it-IT"/>
          <w14:ligatures w14:val="none"/>
        </w:rPr>
        <w:t>su</w:t>
      </w:r>
      <w:r w:rsidR="00872CE9" w:rsidRPr="002D48D2">
        <w:rPr>
          <w:rFonts w:ascii="Calibri" w:eastAsia="Times New Roman" w:hAnsi="Calibri" w:cs="Calibri"/>
          <w:kern w:val="0"/>
          <w:sz w:val="22"/>
          <w:szCs w:val="22"/>
          <w:lang w:eastAsia="it-IT"/>
          <w14:ligatures w14:val="none"/>
        </w:rPr>
        <w:t xml:space="preserve"> iniziativa dei Sindaci di </w:t>
      </w:r>
      <w:r w:rsidR="00872CE9" w:rsidRPr="002D48D2">
        <w:rPr>
          <w:rFonts w:ascii="Calibri" w:eastAsia="Times New Roman" w:hAnsi="Calibri" w:cs="Calibri"/>
          <w:b/>
          <w:bCs/>
          <w:kern w:val="0"/>
          <w:sz w:val="22"/>
          <w:szCs w:val="22"/>
          <w:lang w:eastAsia="it-IT"/>
          <w14:ligatures w14:val="none"/>
        </w:rPr>
        <w:t>Lazise e Montalcino</w:t>
      </w:r>
      <w:r w:rsidR="00872CE9" w:rsidRPr="002D48D2">
        <w:rPr>
          <w:rFonts w:ascii="Calibri" w:eastAsia="Times New Roman" w:hAnsi="Calibri" w:cs="Calibri"/>
          <w:kern w:val="0"/>
          <w:sz w:val="22"/>
          <w:szCs w:val="22"/>
          <w:lang w:eastAsia="it-IT"/>
          <w14:ligatures w14:val="none"/>
        </w:rPr>
        <w:t xml:space="preserve">, due realtà che già </w:t>
      </w:r>
      <w:r w:rsidR="0029249B" w:rsidRPr="002D48D2">
        <w:rPr>
          <w:rFonts w:ascii="Calibri" w:eastAsia="Times New Roman" w:hAnsi="Calibri" w:cs="Calibri"/>
          <w:kern w:val="0"/>
          <w:sz w:val="22"/>
          <w:szCs w:val="22"/>
          <w:lang w:eastAsia="it-IT"/>
          <w14:ligatures w14:val="none"/>
        </w:rPr>
        <w:t>all’epoca</w:t>
      </w:r>
      <w:r w:rsidR="00872CE9" w:rsidRPr="002D48D2">
        <w:rPr>
          <w:rFonts w:ascii="Calibri" w:eastAsia="Times New Roman" w:hAnsi="Calibri" w:cs="Calibri"/>
          <w:kern w:val="0"/>
          <w:sz w:val="22"/>
          <w:szCs w:val="22"/>
          <w:lang w:eastAsia="it-IT"/>
          <w14:ligatures w14:val="none"/>
        </w:rPr>
        <w:t xml:space="preserve"> organizzavano annualmente</w:t>
      </w:r>
      <w:r w:rsidR="00B44FE9" w:rsidRPr="002D48D2">
        <w:rPr>
          <w:rFonts w:ascii="Calibri" w:eastAsia="Times New Roman" w:hAnsi="Calibri" w:cs="Calibri"/>
          <w:kern w:val="0"/>
          <w:sz w:val="22"/>
          <w:szCs w:val="22"/>
          <w:lang w:eastAsia="it-IT"/>
          <w14:ligatures w14:val="none"/>
        </w:rPr>
        <w:t>,</w:t>
      </w:r>
      <w:r w:rsidR="00872CE9" w:rsidRPr="002D48D2">
        <w:rPr>
          <w:rFonts w:ascii="Calibri" w:eastAsia="Times New Roman" w:hAnsi="Calibri" w:cs="Calibri"/>
          <w:kern w:val="0"/>
          <w:sz w:val="22"/>
          <w:szCs w:val="22"/>
          <w:lang w:eastAsia="it-IT"/>
          <w14:ligatures w14:val="none"/>
        </w:rPr>
        <w:t xml:space="preserve"> </w:t>
      </w:r>
      <w:r w:rsidR="00325948" w:rsidRPr="002D48D2">
        <w:rPr>
          <w:rFonts w:ascii="Calibri" w:eastAsia="Times New Roman" w:hAnsi="Calibri" w:cs="Calibri"/>
          <w:kern w:val="0"/>
          <w:sz w:val="22"/>
          <w:szCs w:val="22"/>
          <w:lang w:eastAsia="it-IT"/>
          <w14:ligatures w14:val="none"/>
        </w:rPr>
        <w:t>nei</w:t>
      </w:r>
      <w:r w:rsidR="0029249B" w:rsidRPr="002D48D2">
        <w:rPr>
          <w:rFonts w:ascii="Calibri" w:eastAsia="Times New Roman" w:hAnsi="Calibri" w:cs="Calibri"/>
          <w:kern w:val="0"/>
          <w:sz w:val="22"/>
          <w:szCs w:val="22"/>
          <w:lang w:eastAsia="it-IT"/>
          <w14:ligatures w14:val="none"/>
        </w:rPr>
        <w:t xml:space="preserve"> rispettiv</w:t>
      </w:r>
      <w:r w:rsidR="00B44FE9" w:rsidRPr="002D48D2">
        <w:rPr>
          <w:rFonts w:ascii="Calibri" w:eastAsia="Times New Roman" w:hAnsi="Calibri" w:cs="Calibri"/>
          <w:kern w:val="0"/>
          <w:sz w:val="22"/>
          <w:szCs w:val="22"/>
          <w:lang w:eastAsia="it-IT"/>
          <w14:ligatures w14:val="none"/>
        </w:rPr>
        <w:t>i</w:t>
      </w:r>
      <w:r w:rsidR="0029249B" w:rsidRPr="002D48D2">
        <w:rPr>
          <w:rFonts w:ascii="Calibri" w:eastAsia="Times New Roman" w:hAnsi="Calibri" w:cs="Calibri"/>
          <w:kern w:val="0"/>
          <w:sz w:val="22"/>
          <w:szCs w:val="22"/>
          <w:lang w:eastAsia="it-IT"/>
          <w14:ligatures w14:val="none"/>
        </w:rPr>
        <w:t xml:space="preserve"> comuni</w:t>
      </w:r>
      <w:r w:rsidR="00B44FE9" w:rsidRPr="002D48D2">
        <w:rPr>
          <w:rFonts w:ascii="Calibri" w:eastAsia="Times New Roman" w:hAnsi="Calibri" w:cs="Calibri"/>
          <w:kern w:val="0"/>
          <w:sz w:val="22"/>
          <w:szCs w:val="22"/>
          <w:lang w:eastAsia="it-IT"/>
          <w14:ligatures w14:val="none"/>
        </w:rPr>
        <w:t>, eventi</w:t>
      </w:r>
      <w:r w:rsidR="0029249B" w:rsidRPr="002D48D2">
        <w:rPr>
          <w:rFonts w:ascii="Calibri" w:eastAsia="Times New Roman" w:hAnsi="Calibri" w:cs="Calibri"/>
          <w:kern w:val="0"/>
          <w:sz w:val="22"/>
          <w:szCs w:val="22"/>
          <w:lang w:eastAsia="it-IT"/>
          <w14:ligatures w14:val="none"/>
        </w:rPr>
        <w:t xml:space="preserve"> dedicat</w:t>
      </w:r>
      <w:r w:rsidR="00B44FE9" w:rsidRPr="002D48D2">
        <w:rPr>
          <w:rFonts w:ascii="Calibri" w:eastAsia="Times New Roman" w:hAnsi="Calibri" w:cs="Calibri"/>
          <w:kern w:val="0"/>
          <w:sz w:val="22"/>
          <w:szCs w:val="22"/>
          <w:lang w:eastAsia="it-IT"/>
          <w14:ligatures w14:val="none"/>
        </w:rPr>
        <w:t>i</w:t>
      </w:r>
      <w:r w:rsidR="00872CE9" w:rsidRPr="002D48D2">
        <w:rPr>
          <w:rFonts w:ascii="Calibri" w:eastAsia="Times New Roman" w:hAnsi="Calibri" w:cs="Calibri"/>
          <w:kern w:val="0"/>
          <w:sz w:val="22"/>
          <w:szCs w:val="22"/>
          <w:lang w:eastAsia="it-IT"/>
          <w14:ligatures w14:val="none"/>
        </w:rPr>
        <w:t xml:space="preserve"> al mondo del miele</w:t>
      </w:r>
      <w:r w:rsidR="00B44FE9" w:rsidRPr="002D48D2">
        <w:rPr>
          <w:rFonts w:ascii="Calibri" w:eastAsia="Times New Roman" w:hAnsi="Calibri" w:cs="Calibri"/>
          <w:kern w:val="0"/>
          <w:sz w:val="22"/>
          <w:szCs w:val="22"/>
          <w:lang w:eastAsia="it-IT"/>
          <w14:ligatures w14:val="none"/>
        </w:rPr>
        <w:t xml:space="preserve"> </w:t>
      </w:r>
      <w:r w:rsidR="00872CE9" w:rsidRPr="002D48D2">
        <w:rPr>
          <w:rFonts w:ascii="Calibri" w:eastAsia="Times New Roman" w:hAnsi="Calibri" w:cs="Calibri"/>
          <w:kern w:val="0"/>
          <w:sz w:val="22"/>
          <w:szCs w:val="22"/>
          <w:lang w:eastAsia="it-IT"/>
          <w14:ligatures w14:val="none"/>
        </w:rPr>
        <w:t>ampiamente riconosciut</w:t>
      </w:r>
      <w:r w:rsidR="00B44FE9" w:rsidRPr="002D48D2">
        <w:rPr>
          <w:rFonts w:ascii="Calibri" w:eastAsia="Times New Roman" w:hAnsi="Calibri" w:cs="Calibri"/>
          <w:kern w:val="0"/>
          <w:sz w:val="22"/>
          <w:szCs w:val="22"/>
          <w:lang w:eastAsia="it-IT"/>
          <w14:ligatures w14:val="none"/>
        </w:rPr>
        <w:t>i</w:t>
      </w:r>
      <w:r w:rsidR="00872CE9" w:rsidRPr="002D48D2">
        <w:rPr>
          <w:rFonts w:ascii="Calibri" w:eastAsia="Times New Roman" w:hAnsi="Calibri" w:cs="Calibri"/>
          <w:kern w:val="0"/>
          <w:sz w:val="22"/>
          <w:szCs w:val="22"/>
          <w:lang w:eastAsia="it-IT"/>
          <w14:ligatures w14:val="none"/>
        </w:rPr>
        <w:t xml:space="preserve"> dal comparto apistico nazionale.</w:t>
      </w:r>
      <w:r w:rsidR="00B44FE9" w:rsidRPr="002D48D2">
        <w:rPr>
          <w:rFonts w:ascii="Calibri" w:eastAsia="Times New Roman" w:hAnsi="Calibri" w:cs="Calibri"/>
          <w:kern w:val="0"/>
          <w:sz w:val="22"/>
          <w:szCs w:val="22"/>
          <w:lang w:eastAsia="it-IT"/>
          <w14:ligatures w14:val="none"/>
        </w:rPr>
        <w:t xml:space="preserve"> </w:t>
      </w:r>
      <w:r w:rsidR="00872CE9" w:rsidRPr="002D48D2">
        <w:rPr>
          <w:rFonts w:ascii="Calibri" w:eastAsia="Times New Roman" w:hAnsi="Calibri" w:cs="Calibri"/>
          <w:kern w:val="0"/>
          <w:sz w:val="22"/>
          <w:szCs w:val="22"/>
          <w:lang w:eastAsia="it-IT"/>
          <w14:ligatures w14:val="none"/>
        </w:rPr>
        <w:t xml:space="preserve">In quel giorno storico, altri </w:t>
      </w:r>
      <w:r w:rsidR="0029249B" w:rsidRPr="002D48D2">
        <w:rPr>
          <w:rFonts w:ascii="Calibri" w:eastAsia="Times New Roman" w:hAnsi="Calibri" w:cs="Calibri"/>
          <w:kern w:val="0"/>
          <w:sz w:val="22"/>
          <w:szCs w:val="22"/>
          <w:lang w:eastAsia="it-IT"/>
          <w14:ligatures w14:val="none"/>
        </w:rPr>
        <w:t>otto</w:t>
      </w:r>
      <w:r w:rsidR="00872CE9" w:rsidRPr="002D48D2">
        <w:rPr>
          <w:rFonts w:ascii="Calibri" w:eastAsia="Times New Roman" w:hAnsi="Calibri" w:cs="Calibri"/>
          <w:kern w:val="0"/>
          <w:sz w:val="22"/>
          <w:szCs w:val="22"/>
          <w:lang w:eastAsia="it-IT"/>
          <w14:ligatures w14:val="none"/>
        </w:rPr>
        <w:t xml:space="preserve"> Sindaci di altrettante </w:t>
      </w:r>
      <w:r w:rsidR="00B44FE9" w:rsidRPr="002D48D2">
        <w:rPr>
          <w:rFonts w:ascii="Calibri" w:eastAsia="Times New Roman" w:hAnsi="Calibri" w:cs="Calibri"/>
          <w:kern w:val="0"/>
          <w:sz w:val="22"/>
          <w:szCs w:val="22"/>
          <w:lang w:eastAsia="it-IT"/>
          <w14:ligatures w14:val="none"/>
        </w:rPr>
        <w:t>c</w:t>
      </w:r>
      <w:r w:rsidR="00872CE9" w:rsidRPr="002D48D2">
        <w:rPr>
          <w:rFonts w:ascii="Calibri" w:eastAsia="Times New Roman" w:hAnsi="Calibri" w:cs="Calibri"/>
          <w:kern w:val="0"/>
          <w:sz w:val="22"/>
          <w:szCs w:val="22"/>
          <w:lang w:eastAsia="it-IT"/>
          <w14:ligatures w14:val="none"/>
        </w:rPr>
        <w:t>ittà firmarono un documento d'intenti, condividendo la missione istituzionale di promuovere i mieli italiani valorizzando i rispettivi territori di provenienza.</w:t>
      </w:r>
    </w:p>
    <w:p w14:paraId="48846BDB" w14:textId="77777777" w:rsidR="0014702E" w:rsidRPr="00B85045" w:rsidRDefault="0014702E" w:rsidP="002D48D2">
      <w:pPr>
        <w:snapToGrid w:val="0"/>
        <w:spacing w:after="0" w:line="240" w:lineRule="auto"/>
        <w:jc w:val="both"/>
        <w:rPr>
          <w:rFonts w:ascii="Calibri" w:eastAsia="Times New Roman" w:hAnsi="Calibri" w:cs="Calibri"/>
          <w:kern w:val="0"/>
          <w:sz w:val="18"/>
          <w:szCs w:val="18"/>
          <w:lang w:eastAsia="it-IT"/>
          <w14:ligatures w14:val="none"/>
        </w:rPr>
      </w:pPr>
    </w:p>
    <w:p w14:paraId="5D4BBBEB" w14:textId="0B1FA450" w:rsidR="0014702E" w:rsidRPr="002D48D2" w:rsidRDefault="0014702E" w:rsidP="002D48D2">
      <w:pPr>
        <w:pStyle w:val="NormaleWeb"/>
        <w:snapToGrid w:val="0"/>
        <w:spacing w:before="0" w:beforeAutospacing="0" w:after="0" w:afterAutospacing="0"/>
        <w:jc w:val="both"/>
        <w:rPr>
          <w:rFonts w:ascii="Calibri" w:hAnsi="Calibri" w:cs="Calibri"/>
          <w:sz w:val="22"/>
          <w:szCs w:val="22"/>
        </w:rPr>
      </w:pPr>
      <w:r w:rsidRPr="002D48D2">
        <w:rPr>
          <w:rFonts w:ascii="Calibri" w:hAnsi="Calibri" w:cs="Calibri"/>
          <w:sz w:val="22"/>
          <w:szCs w:val="22"/>
        </w:rPr>
        <w:t>“</w:t>
      </w:r>
      <w:r w:rsidRPr="002D48D2">
        <w:rPr>
          <w:rFonts w:ascii="Calibri" w:hAnsi="Calibri" w:cs="Calibri"/>
          <w:i/>
          <w:iCs/>
          <w:sz w:val="22"/>
          <w:szCs w:val="22"/>
        </w:rPr>
        <w:t>Le Città del Miele rappresentano un grande valore collettivo, un lavoro unitario perseguito e mantenuto con costanza per un quarto di secolo. La visione è rimasta immutata nel tempo: la qualità e la diversità dei tanti mieli italiani trova il suo indissolubile legame sui tanti e diversi territori che li originano. Una visione di partenza semplice quanto innovativa per l’apicoltura italiana</w:t>
      </w:r>
      <w:r w:rsidR="00A86103" w:rsidRPr="002D48D2">
        <w:rPr>
          <w:rFonts w:ascii="Calibri" w:hAnsi="Calibri" w:cs="Calibri"/>
          <w:i/>
          <w:iCs/>
          <w:sz w:val="22"/>
          <w:szCs w:val="22"/>
        </w:rPr>
        <w:t xml:space="preserve">: </w:t>
      </w:r>
      <w:r w:rsidRPr="002D48D2">
        <w:rPr>
          <w:rFonts w:ascii="Calibri" w:hAnsi="Calibri" w:cs="Calibri"/>
          <w:i/>
          <w:iCs/>
          <w:sz w:val="22"/>
          <w:szCs w:val="22"/>
        </w:rPr>
        <w:t xml:space="preserve">il miele non </w:t>
      </w:r>
      <w:r w:rsidR="00A86103" w:rsidRPr="002D48D2">
        <w:rPr>
          <w:rFonts w:ascii="Calibri" w:hAnsi="Calibri" w:cs="Calibri"/>
          <w:i/>
          <w:iCs/>
          <w:sz w:val="22"/>
          <w:szCs w:val="22"/>
        </w:rPr>
        <w:t>è</w:t>
      </w:r>
      <w:r w:rsidRPr="002D48D2">
        <w:rPr>
          <w:rFonts w:ascii="Calibri" w:hAnsi="Calibri" w:cs="Calibri"/>
          <w:i/>
          <w:iCs/>
          <w:sz w:val="22"/>
          <w:szCs w:val="22"/>
        </w:rPr>
        <w:t xml:space="preserve"> solo un prodotto delle api, ma uno straordinario testimone del territorio</w:t>
      </w:r>
      <w:r w:rsidR="00A86103" w:rsidRPr="002D48D2">
        <w:rPr>
          <w:rFonts w:ascii="Calibri" w:hAnsi="Calibri" w:cs="Calibri"/>
          <w:b/>
          <w:bCs/>
          <w:i/>
          <w:iCs/>
          <w:sz w:val="22"/>
          <w:szCs w:val="22"/>
        </w:rPr>
        <w:t>,</w:t>
      </w:r>
      <w:r w:rsidRPr="002D48D2">
        <w:rPr>
          <w:rFonts w:ascii="Calibri" w:hAnsi="Calibri" w:cs="Calibri"/>
          <w:b/>
          <w:bCs/>
          <w:i/>
          <w:iCs/>
          <w:sz w:val="22"/>
          <w:szCs w:val="22"/>
        </w:rPr>
        <w:t xml:space="preserve"> </w:t>
      </w:r>
      <w:r w:rsidRPr="002D48D2">
        <w:rPr>
          <w:rFonts w:ascii="Calibri" w:hAnsi="Calibri" w:cs="Calibri"/>
          <w:i/>
          <w:iCs/>
          <w:sz w:val="22"/>
          <w:szCs w:val="22"/>
        </w:rPr>
        <w:t>un interprete ideale del patrimonio di biodiversità, di cultura, di tradizioni storiche proprie di tante località regionali</w:t>
      </w:r>
      <w:r w:rsidRPr="002D48D2">
        <w:rPr>
          <w:rFonts w:ascii="Calibri" w:hAnsi="Calibri" w:cs="Calibri"/>
          <w:sz w:val="22"/>
          <w:szCs w:val="22"/>
        </w:rPr>
        <w:t>”</w:t>
      </w:r>
      <w:r w:rsidR="00B85045">
        <w:rPr>
          <w:rFonts w:ascii="Calibri" w:hAnsi="Calibri" w:cs="Calibri"/>
          <w:sz w:val="22"/>
          <w:szCs w:val="22"/>
        </w:rPr>
        <w:t>,</w:t>
      </w:r>
      <w:r w:rsidRPr="002D48D2">
        <w:rPr>
          <w:rFonts w:ascii="Calibri" w:hAnsi="Calibri" w:cs="Calibri"/>
          <w:sz w:val="22"/>
          <w:szCs w:val="22"/>
        </w:rPr>
        <w:t xml:space="preserve"> commenta </w:t>
      </w:r>
      <w:r w:rsidRPr="002D48D2">
        <w:rPr>
          <w:rFonts w:ascii="Calibri" w:hAnsi="Calibri" w:cs="Calibri"/>
          <w:b/>
          <w:bCs/>
          <w:sz w:val="22"/>
          <w:szCs w:val="22"/>
        </w:rPr>
        <w:t xml:space="preserve">Jean-Claude </w:t>
      </w:r>
      <w:proofErr w:type="spellStart"/>
      <w:r w:rsidRPr="002D48D2">
        <w:rPr>
          <w:rFonts w:ascii="Calibri" w:hAnsi="Calibri" w:cs="Calibri"/>
          <w:b/>
          <w:bCs/>
          <w:sz w:val="22"/>
          <w:szCs w:val="22"/>
        </w:rPr>
        <w:t>Daudry</w:t>
      </w:r>
      <w:proofErr w:type="spellEnd"/>
      <w:r w:rsidRPr="002D48D2">
        <w:rPr>
          <w:rFonts w:ascii="Calibri" w:hAnsi="Calibri" w:cs="Calibri"/>
          <w:sz w:val="22"/>
          <w:szCs w:val="22"/>
        </w:rPr>
        <w:t xml:space="preserve">, Sindaco di Châtillon </w:t>
      </w:r>
      <w:r w:rsidR="00F25D72" w:rsidRPr="002D48D2">
        <w:rPr>
          <w:rFonts w:ascii="Calibri" w:hAnsi="Calibri" w:cs="Calibri"/>
          <w:sz w:val="22"/>
          <w:szCs w:val="22"/>
        </w:rPr>
        <w:t xml:space="preserve">(AO) </w:t>
      </w:r>
      <w:r w:rsidRPr="002D48D2">
        <w:rPr>
          <w:rFonts w:ascii="Calibri" w:hAnsi="Calibri" w:cs="Calibri"/>
          <w:sz w:val="22"/>
          <w:szCs w:val="22"/>
        </w:rPr>
        <w:t xml:space="preserve">e Presidente de Le Città del Miele. </w:t>
      </w:r>
    </w:p>
    <w:p w14:paraId="23A07240" w14:textId="77777777" w:rsidR="0014702E" w:rsidRPr="00B85045" w:rsidRDefault="0014702E" w:rsidP="002D48D2">
      <w:pPr>
        <w:snapToGrid w:val="0"/>
        <w:spacing w:after="0" w:line="240" w:lineRule="auto"/>
        <w:jc w:val="both"/>
        <w:rPr>
          <w:rFonts w:ascii="Calibri" w:eastAsia="Times New Roman" w:hAnsi="Calibri" w:cs="Calibri"/>
          <w:kern w:val="0"/>
          <w:sz w:val="18"/>
          <w:szCs w:val="18"/>
          <w:lang w:eastAsia="it-IT"/>
          <w14:ligatures w14:val="none"/>
        </w:rPr>
      </w:pPr>
    </w:p>
    <w:p w14:paraId="737ACF4A" w14:textId="7768D413" w:rsidR="00872CE9" w:rsidRPr="002D48D2" w:rsidRDefault="00872CE9" w:rsidP="002D48D2">
      <w:pPr>
        <w:snapToGrid w:val="0"/>
        <w:spacing w:after="0" w:line="240" w:lineRule="auto"/>
        <w:jc w:val="both"/>
        <w:rPr>
          <w:rFonts w:ascii="Calibri" w:eastAsia="Times New Roman" w:hAnsi="Calibri" w:cs="Calibri"/>
          <w:kern w:val="0"/>
          <w:sz w:val="22"/>
          <w:szCs w:val="22"/>
          <w:lang w:eastAsia="it-IT"/>
          <w14:ligatures w14:val="none"/>
        </w:rPr>
      </w:pPr>
      <w:r w:rsidRPr="002D48D2">
        <w:rPr>
          <w:rFonts w:ascii="Calibri" w:eastAsia="Times New Roman" w:hAnsi="Calibri" w:cs="Calibri"/>
          <w:kern w:val="0"/>
          <w:sz w:val="22"/>
          <w:szCs w:val="22"/>
          <w:lang w:eastAsia="it-IT"/>
          <w14:ligatures w14:val="none"/>
        </w:rPr>
        <w:t>Il valore e l'unicità di questo modello organizzativo hanno superato i confini nazionali, ottenendo un prestigioso avallo internazionale</w:t>
      </w:r>
      <w:r w:rsidR="00B44FE9" w:rsidRPr="002D48D2">
        <w:rPr>
          <w:rFonts w:ascii="Calibri" w:eastAsia="Times New Roman" w:hAnsi="Calibri" w:cs="Calibri"/>
          <w:kern w:val="0"/>
          <w:sz w:val="22"/>
          <w:szCs w:val="22"/>
          <w:lang w:eastAsia="it-IT"/>
          <w14:ligatures w14:val="none"/>
        </w:rPr>
        <w:t>: l</w:t>
      </w:r>
      <w:r w:rsidRPr="002D48D2">
        <w:rPr>
          <w:rFonts w:ascii="Calibri" w:eastAsia="Times New Roman" w:hAnsi="Calibri" w:cs="Calibri"/>
          <w:kern w:val="0"/>
          <w:sz w:val="22"/>
          <w:szCs w:val="22"/>
          <w:lang w:eastAsia="it-IT"/>
          <w14:ligatures w14:val="none"/>
        </w:rPr>
        <w:t xml:space="preserve">a </w:t>
      </w:r>
      <w:r w:rsidRPr="002D48D2">
        <w:rPr>
          <w:rFonts w:ascii="Calibri" w:eastAsia="Times New Roman" w:hAnsi="Calibri" w:cs="Calibri"/>
          <w:b/>
          <w:bCs/>
          <w:kern w:val="0"/>
          <w:sz w:val="22"/>
          <w:szCs w:val="22"/>
          <w:lang w:eastAsia="it-IT"/>
          <w14:ligatures w14:val="none"/>
        </w:rPr>
        <w:t>FAO</w:t>
      </w:r>
      <w:r w:rsidRPr="002D48D2">
        <w:rPr>
          <w:rFonts w:ascii="Calibri" w:eastAsia="Times New Roman" w:hAnsi="Calibri" w:cs="Calibri"/>
          <w:kern w:val="0"/>
          <w:sz w:val="22"/>
          <w:szCs w:val="22"/>
          <w:lang w:eastAsia="it-IT"/>
          <w14:ligatures w14:val="none"/>
        </w:rPr>
        <w:t xml:space="preserve">, all'interno del suo Report annuale del 2021 intitolato </w:t>
      </w:r>
      <w:r w:rsidRPr="002D48D2">
        <w:rPr>
          <w:rFonts w:ascii="Calibri" w:eastAsia="Times New Roman" w:hAnsi="Calibri" w:cs="Calibri"/>
          <w:i/>
          <w:iCs/>
          <w:kern w:val="0"/>
          <w:sz w:val="22"/>
          <w:szCs w:val="22"/>
          <w:lang w:eastAsia="it-IT"/>
          <w14:ligatures w14:val="none"/>
        </w:rPr>
        <w:t>"Buone pratiche per un'apicoltura sostenibile"</w:t>
      </w:r>
      <w:r w:rsidR="0029249B" w:rsidRPr="002D48D2">
        <w:rPr>
          <w:rFonts w:ascii="Calibri" w:eastAsia="Times New Roman" w:hAnsi="Calibri" w:cs="Calibri"/>
          <w:kern w:val="0"/>
          <w:sz w:val="22"/>
          <w:szCs w:val="22"/>
          <w:lang w:eastAsia="it-IT"/>
          <w14:ligatures w14:val="none"/>
        </w:rPr>
        <w:t>,</w:t>
      </w:r>
      <w:r w:rsidRPr="002D48D2">
        <w:rPr>
          <w:rFonts w:ascii="Calibri" w:eastAsia="Times New Roman" w:hAnsi="Calibri" w:cs="Calibri"/>
          <w:kern w:val="0"/>
          <w:sz w:val="22"/>
          <w:szCs w:val="22"/>
          <w:lang w:eastAsia="it-IT"/>
          <w14:ligatures w14:val="none"/>
        </w:rPr>
        <w:t xml:space="preserve"> ha infatti citato esplicitamente l'esperienza italiana de Le Città del Miele, evidenziandone l'impegno collettivo a favore dell'apicoltura territoriale.</w:t>
      </w:r>
    </w:p>
    <w:p w14:paraId="66EEEF7F" w14:textId="77777777" w:rsidR="0029249B" w:rsidRPr="00D97698" w:rsidRDefault="0029249B" w:rsidP="002D48D2">
      <w:pPr>
        <w:snapToGrid w:val="0"/>
        <w:spacing w:after="0" w:line="240" w:lineRule="auto"/>
        <w:jc w:val="both"/>
        <w:rPr>
          <w:rFonts w:ascii="Calibri" w:eastAsia="Times New Roman" w:hAnsi="Calibri" w:cs="Calibri"/>
          <w:kern w:val="0"/>
          <w:sz w:val="18"/>
          <w:szCs w:val="18"/>
          <w:lang w:eastAsia="it-IT"/>
          <w14:ligatures w14:val="none"/>
        </w:rPr>
      </w:pPr>
    </w:p>
    <w:p w14:paraId="496F35DB" w14:textId="0E227EEE" w:rsidR="00872CE9" w:rsidRPr="002D48D2" w:rsidRDefault="008000CC" w:rsidP="002D48D2">
      <w:pPr>
        <w:snapToGrid w:val="0"/>
        <w:spacing w:after="0" w:line="240" w:lineRule="auto"/>
        <w:jc w:val="both"/>
        <w:rPr>
          <w:rFonts w:ascii="Calibri" w:eastAsia="Times New Roman" w:hAnsi="Calibri" w:cs="Calibri"/>
          <w:kern w:val="0"/>
          <w:sz w:val="22"/>
          <w:szCs w:val="22"/>
          <w:lang w:eastAsia="it-IT"/>
          <w14:ligatures w14:val="none"/>
        </w:rPr>
      </w:pPr>
      <w:r w:rsidRPr="002D48D2">
        <w:rPr>
          <w:rFonts w:ascii="Calibri" w:eastAsia="Times New Roman" w:hAnsi="Calibri" w:cs="Calibri"/>
          <w:kern w:val="0"/>
          <w:sz w:val="22"/>
          <w:szCs w:val="22"/>
          <w:lang w:eastAsia="it-IT"/>
          <w14:ligatures w14:val="none"/>
        </w:rPr>
        <w:t>Q</w:t>
      </w:r>
      <w:r w:rsidR="00872CE9" w:rsidRPr="002D48D2">
        <w:rPr>
          <w:rFonts w:ascii="Calibri" w:eastAsia="Times New Roman" w:hAnsi="Calibri" w:cs="Calibri"/>
          <w:kern w:val="0"/>
          <w:sz w:val="22"/>
          <w:szCs w:val="22"/>
          <w:lang w:eastAsia="it-IT"/>
          <w14:ligatures w14:val="none"/>
        </w:rPr>
        <w:t>uesto sistema di collaborazione nazionale</w:t>
      </w:r>
      <w:r w:rsidR="0014702E" w:rsidRPr="002D48D2">
        <w:rPr>
          <w:rFonts w:ascii="Calibri" w:eastAsia="Times New Roman" w:hAnsi="Calibri" w:cs="Calibri"/>
          <w:kern w:val="0"/>
          <w:sz w:val="22"/>
          <w:szCs w:val="22"/>
          <w:lang w:eastAsia="it-IT"/>
          <w14:ligatures w14:val="none"/>
        </w:rPr>
        <w:t xml:space="preserve"> </w:t>
      </w:r>
      <w:r w:rsidR="00872CE9" w:rsidRPr="002D48D2">
        <w:rPr>
          <w:rFonts w:ascii="Calibri" w:eastAsia="Times New Roman" w:hAnsi="Calibri" w:cs="Calibri"/>
          <w:kern w:val="0"/>
          <w:sz w:val="22"/>
          <w:szCs w:val="22"/>
          <w:lang w:eastAsia="it-IT"/>
          <w14:ligatures w14:val="none"/>
        </w:rPr>
        <w:t xml:space="preserve">oggi unisce </w:t>
      </w:r>
      <w:r w:rsidR="00872CE9" w:rsidRPr="002D48D2">
        <w:rPr>
          <w:rFonts w:ascii="Calibri" w:eastAsia="Times New Roman" w:hAnsi="Calibri" w:cs="Calibri"/>
          <w:b/>
          <w:bCs/>
          <w:kern w:val="0"/>
          <w:sz w:val="22"/>
          <w:szCs w:val="22"/>
          <w:lang w:eastAsia="it-IT"/>
          <w14:ligatures w14:val="none"/>
        </w:rPr>
        <w:t>5</w:t>
      </w:r>
      <w:r w:rsidR="00B4541D" w:rsidRPr="002D48D2">
        <w:rPr>
          <w:rFonts w:ascii="Calibri" w:eastAsia="Times New Roman" w:hAnsi="Calibri" w:cs="Calibri"/>
          <w:b/>
          <w:bCs/>
          <w:kern w:val="0"/>
          <w:sz w:val="22"/>
          <w:szCs w:val="22"/>
          <w:lang w:eastAsia="it-IT"/>
          <w14:ligatures w14:val="none"/>
        </w:rPr>
        <w:t>2</w:t>
      </w:r>
      <w:r w:rsidR="00872CE9" w:rsidRPr="002D48D2">
        <w:rPr>
          <w:rFonts w:ascii="Calibri" w:eastAsia="Times New Roman" w:hAnsi="Calibri" w:cs="Calibri"/>
          <w:b/>
          <w:bCs/>
          <w:kern w:val="0"/>
          <w:sz w:val="22"/>
          <w:szCs w:val="22"/>
          <w:lang w:eastAsia="it-IT"/>
          <w14:ligatures w14:val="none"/>
        </w:rPr>
        <w:t xml:space="preserve"> </w:t>
      </w:r>
      <w:r w:rsidR="00B4541D" w:rsidRPr="002D48D2">
        <w:rPr>
          <w:rFonts w:ascii="Calibri" w:eastAsia="Times New Roman" w:hAnsi="Calibri" w:cs="Calibri"/>
          <w:b/>
          <w:bCs/>
          <w:kern w:val="0"/>
          <w:sz w:val="22"/>
          <w:szCs w:val="22"/>
          <w:lang w:eastAsia="it-IT"/>
          <w14:ligatures w14:val="none"/>
        </w:rPr>
        <w:t xml:space="preserve">tra città e </w:t>
      </w:r>
      <w:r w:rsidR="00872CE9" w:rsidRPr="002D48D2">
        <w:rPr>
          <w:rFonts w:ascii="Calibri" w:eastAsia="Times New Roman" w:hAnsi="Calibri" w:cs="Calibri"/>
          <w:b/>
          <w:bCs/>
          <w:kern w:val="0"/>
          <w:sz w:val="22"/>
          <w:szCs w:val="22"/>
          <w:lang w:eastAsia="it-IT"/>
          <w14:ligatures w14:val="none"/>
        </w:rPr>
        <w:t>territori collocati in 18 Regioni</w:t>
      </w:r>
      <w:r w:rsidR="00872CE9" w:rsidRPr="002D48D2">
        <w:rPr>
          <w:rFonts w:ascii="Calibri" w:eastAsia="Times New Roman" w:hAnsi="Calibri" w:cs="Calibri"/>
          <w:kern w:val="0"/>
          <w:sz w:val="22"/>
          <w:szCs w:val="22"/>
          <w:lang w:eastAsia="it-IT"/>
          <w14:ligatures w14:val="none"/>
        </w:rPr>
        <w:t xml:space="preserve">, per una popolazione complessiva delle Città-territori associati che </w:t>
      </w:r>
      <w:r w:rsidR="00A60C9B" w:rsidRPr="002D48D2">
        <w:rPr>
          <w:rFonts w:ascii="Calibri" w:eastAsia="Times New Roman" w:hAnsi="Calibri" w:cs="Calibri"/>
          <w:kern w:val="0"/>
          <w:sz w:val="22"/>
          <w:szCs w:val="22"/>
          <w:lang w:eastAsia="it-IT"/>
          <w14:ligatures w14:val="none"/>
        </w:rPr>
        <w:t xml:space="preserve">sfiora i </w:t>
      </w:r>
      <w:r w:rsidR="00A60C9B" w:rsidRPr="002D48D2">
        <w:rPr>
          <w:rFonts w:ascii="Calibri" w:eastAsia="Times New Roman" w:hAnsi="Calibri" w:cs="Calibri"/>
          <w:b/>
          <w:bCs/>
          <w:kern w:val="0"/>
          <w:sz w:val="22"/>
          <w:szCs w:val="22"/>
          <w:lang w:eastAsia="it-IT"/>
          <w14:ligatures w14:val="none"/>
        </w:rPr>
        <w:t>400</w:t>
      </w:r>
      <w:r w:rsidR="00D97698">
        <w:rPr>
          <w:rFonts w:ascii="Calibri" w:eastAsia="Times New Roman" w:hAnsi="Calibri" w:cs="Calibri"/>
          <w:b/>
          <w:bCs/>
          <w:kern w:val="0"/>
          <w:sz w:val="22"/>
          <w:szCs w:val="22"/>
          <w:lang w:eastAsia="it-IT"/>
          <w14:ligatures w14:val="none"/>
        </w:rPr>
        <w:t xml:space="preserve"> </w:t>
      </w:r>
      <w:r w:rsidR="00872CE9" w:rsidRPr="002D48D2">
        <w:rPr>
          <w:rFonts w:ascii="Calibri" w:eastAsia="Times New Roman" w:hAnsi="Calibri" w:cs="Calibri"/>
          <w:b/>
          <w:bCs/>
          <w:kern w:val="0"/>
          <w:sz w:val="22"/>
          <w:szCs w:val="22"/>
          <w:lang w:eastAsia="it-IT"/>
          <w14:ligatures w14:val="none"/>
        </w:rPr>
        <w:t xml:space="preserve">mila </w:t>
      </w:r>
      <w:r w:rsidR="00D97698">
        <w:rPr>
          <w:rFonts w:ascii="Calibri" w:eastAsia="Times New Roman" w:hAnsi="Calibri" w:cs="Calibri"/>
          <w:b/>
          <w:bCs/>
          <w:kern w:val="0"/>
          <w:sz w:val="22"/>
          <w:szCs w:val="22"/>
          <w:lang w:eastAsia="it-IT"/>
          <w14:ligatures w14:val="none"/>
        </w:rPr>
        <w:t>abitanti</w:t>
      </w:r>
      <w:r w:rsidR="00872CE9" w:rsidRPr="002D48D2">
        <w:rPr>
          <w:rFonts w:ascii="Calibri" w:eastAsia="Times New Roman" w:hAnsi="Calibri" w:cs="Calibri"/>
          <w:kern w:val="0"/>
          <w:sz w:val="22"/>
          <w:szCs w:val="22"/>
          <w:lang w:eastAsia="it-IT"/>
          <w14:ligatures w14:val="none"/>
        </w:rPr>
        <w:t>.</w:t>
      </w:r>
    </w:p>
    <w:p w14:paraId="3F094CA1" w14:textId="77777777" w:rsidR="00A60C9B" w:rsidRPr="00D97698" w:rsidRDefault="00A60C9B" w:rsidP="002D48D2">
      <w:pPr>
        <w:snapToGrid w:val="0"/>
        <w:spacing w:after="0" w:line="240" w:lineRule="auto"/>
        <w:jc w:val="both"/>
        <w:rPr>
          <w:rFonts w:ascii="Calibri" w:eastAsia="Times New Roman" w:hAnsi="Calibri" w:cs="Calibri"/>
          <w:kern w:val="0"/>
          <w:sz w:val="18"/>
          <w:szCs w:val="18"/>
          <w:lang w:eastAsia="it-IT"/>
          <w14:ligatures w14:val="none"/>
        </w:rPr>
      </w:pPr>
    </w:p>
    <w:p w14:paraId="7E9C8706" w14:textId="1F5C6044" w:rsidR="0029249B" w:rsidRPr="002D48D2" w:rsidRDefault="00872CE9" w:rsidP="002D48D2">
      <w:pPr>
        <w:snapToGrid w:val="0"/>
        <w:spacing w:after="0" w:line="240" w:lineRule="auto"/>
        <w:jc w:val="both"/>
        <w:rPr>
          <w:rFonts w:ascii="Calibri" w:eastAsia="Times New Roman" w:hAnsi="Calibri" w:cs="Calibri"/>
          <w:color w:val="000000" w:themeColor="text1"/>
          <w:kern w:val="0"/>
          <w:sz w:val="22"/>
          <w:szCs w:val="22"/>
          <w:lang w:eastAsia="it-IT"/>
          <w14:ligatures w14:val="none"/>
        </w:rPr>
      </w:pPr>
      <w:r w:rsidRPr="002D48D2">
        <w:rPr>
          <w:rFonts w:ascii="Calibri" w:eastAsia="Times New Roman" w:hAnsi="Calibri" w:cs="Calibri"/>
          <w:color w:val="000000" w:themeColor="text1"/>
          <w:kern w:val="0"/>
          <w:sz w:val="22"/>
          <w:szCs w:val="22"/>
          <w:lang w:eastAsia="it-IT"/>
          <w14:ligatures w14:val="none"/>
        </w:rPr>
        <w:t>L’asse portante d</w:t>
      </w:r>
      <w:r w:rsidR="005F1EAE" w:rsidRPr="002D48D2">
        <w:rPr>
          <w:rFonts w:ascii="Calibri" w:eastAsia="Times New Roman" w:hAnsi="Calibri" w:cs="Calibri"/>
          <w:color w:val="000000" w:themeColor="text1"/>
          <w:kern w:val="0"/>
          <w:sz w:val="22"/>
          <w:szCs w:val="22"/>
          <w:lang w:eastAsia="it-IT"/>
          <w14:ligatures w14:val="none"/>
        </w:rPr>
        <w:t>i questa</w:t>
      </w:r>
      <w:r w:rsidRPr="002D48D2">
        <w:rPr>
          <w:rFonts w:ascii="Calibri" w:eastAsia="Times New Roman" w:hAnsi="Calibri" w:cs="Calibri"/>
          <w:color w:val="000000" w:themeColor="text1"/>
          <w:kern w:val="0"/>
          <w:sz w:val="22"/>
          <w:szCs w:val="22"/>
          <w:lang w:eastAsia="it-IT"/>
          <w14:ligatures w14:val="none"/>
        </w:rPr>
        <w:t xml:space="preserve"> </w:t>
      </w:r>
      <w:r w:rsidR="005F1EAE" w:rsidRPr="002D48D2">
        <w:rPr>
          <w:rFonts w:ascii="Calibri" w:eastAsia="Times New Roman" w:hAnsi="Calibri" w:cs="Calibri"/>
          <w:color w:val="000000" w:themeColor="text1"/>
          <w:kern w:val="0"/>
          <w:sz w:val="22"/>
          <w:szCs w:val="22"/>
          <w:lang w:eastAsia="it-IT"/>
          <w14:ligatures w14:val="none"/>
        </w:rPr>
        <w:t>‘</w:t>
      </w:r>
      <w:r w:rsidRPr="002D48D2">
        <w:rPr>
          <w:rFonts w:ascii="Calibri" w:eastAsia="Times New Roman" w:hAnsi="Calibri" w:cs="Calibri"/>
          <w:color w:val="000000" w:themeColor="text1"/>
          <w:kern w:val="0"/>
          <w:sz w:val="22"/>
          <w:szCs w:val="22"/>
          <w:lang w:eastAsia="it-IT"/>
          <w14:ligatures w14:val="none"/>
        </w:rPr>
        <w:t>promozione a rete</w:t>
      </w:r>
      <w:r w:rsidR="00603302" w:rsidRPr="002D48D2">
        <w:rPr>
          <w:rFonts w:ascii="Calibri" w:eastAsia="Times New Roman" w:hAnsi="Calibri" w:cs="Calibri"/>
          <w:color w:val="000000" w:themeColor="text1"/>
          <w:kern w:val="0"/>
          <w:sz w:val="22"/>
          <w:szCs w:val="22"/>
          <w:lang w:eastAsia="it-IT"/>
          <w14:ligatures w14:val="none"/>
        </w:rPr>
        <w:t>’</w:t>
      </w:r>
      <w:r w:rsidRPr="002D48D2">
        <w:rPr>
          <w:rFonts w:ascii="Calibri" w:eastAsia="Times New Roman" w:hAnsi="Calibri" w:cs="Calibri"/>
          <w:color w:val="000000" w:themeColor="text1"/>
          <w:kern w:val="0"/>
          <w:sz w:val="22"/>
          <w:szCs w:val="22"/>
          <w:lang w:eastAsia="it-IT"/>
          <w14:ligatures w14:val="none"/>
        </w:rPr>
        <w:t xml:space="preserve"> è l’agenda annuale di </w:t>
      </w:r>
      <w:r w:rsidRPr="002D48D2">
        <w:rPr>
          <w:rFonts w:ascii="Calibri" w:eastAsia="Times New Roman" w:hAnsi="Calibri" w:cs="Calibri"/>
          <w:b/>
          <w:bCs/>
          <w:color w:val="000000" w:themeColor="text1"/>
          <w:kern w:val="0"/>
          <w:sz w:val="22"/>
          <w:szCs w:val="22"/>
          <w:lang w:eastAsia="it-IT"/>
          <w14:ligatures w14:val="none"/>
        </w:rPr>
        <w:t>"...</w:t>
      </w:r>
      <w:r w:rsidR="00325948" w:rsidRPr="002D48D2">
        <w:rPr>
          <w:rFonts w:ascii="Calibri" w:eastAsia="Times New Roman" w:hAnsi="Calibri" w:cs="Calibri"/>
          <w:b/>
          <w:bCs/>
          <w:color w:val="000000" w:themeColor="text1"/>
          <w:kern w:val="0"/>
          <w:sz w:val="22"/>
          <w:szCs w:val="22"/>
          <w:lang w:eastAsia="it-IT"/>
          <w14:ligatures w14:val="none"/>
        </w:rPr>
        <w:t xml:space="preserve"> </w:t>
      </w:r>
      <w:r w:rsidRPr="002D48D2">
        <w:rPr>
          <w:rFonts w:ascii="Calibri" w:eastAsia="Times New Roman" w:hAnsi="Calibri" w:cs="Calibri"/>
          <w:b/>
          <w:bCs/>
          <w:color w:val="000000" w:themeColor="text1"/>
          <w:kern w:val="0"/>
          <w:sz w:val="22"/>
          <w:szCs w:val="22"/>
          <w:lang w:eastAsia="it-IT"/>
          <w14:ligatures w14:val="none"/>
        </w:rPr>
        <w:t>Andar per miele"</w:t>
      </w:r>
      <w:r w:rsidR="00A60C9B" w:rsidRPr="002D48D2">
        <w:rPr>
          <w:rFonts w:ascii="Calibri" w:eastAsia="Times New Roman" w:hAnsi="Calibri" w:cs="Calibri"/>
          <w:color w:val="000000" w:themeColor="text1"/>
          <w:kern w:val="0"/>
          <w:sz w:val="22"/>
          <w:szCs w:val="22"/>
          <w:lang w:eastAsia="it-IT"/>
          <w14:ligatures w14:val="none"/>
        </w:rPr>
        <w:t xml:space="preserve">: </w:t>
      </w:r>
      <w:r w:rsidRPr="002D48D2">
        <w:rPr>
          <w:rFonts w:ascii="Calibri" w:eastAsia="Times New Roman" w:hAnsi="Calibri" w:cs="Calibri"/>
          <w:color w:val="000000" w:themeColor="text1"/>
          <w:kern w:val="0"/>
          <w:sz w:val="22"/>
          <w:szCs w:val="22"/>
          <w:lang w:eastAsia="it-IT"/>
          <w14:ligatures w14:val="none"/>
        </w:rPr>
        <w:t xml:space="preserve">un calendario fisso di manifestazioni </w:t>
      </w:r>
      <w:r w:rsidR="00D97698">
        <w:rPr>
          <w:rFonts w:ascii="Calibri" w:eastAsia="Times New Roman" w:hAnsi="Calibri" w:cs="Calibri"/>
          <w:color w:val="000000" w:themeColor="text1"/>
          <w:kern w:val="0"/>
          <w:sz w:val="22"/>
          <w:szCs w:val="22"/>
          <w:lang w:eastAsia="it-IT"/>
          <w14:ligatures w14:val="none"/>
        </w:rPr>
        <w:t xml:space="preserve">- </w:t>
      </w:r>
      <w:r w:rsidRPr="002D48D2">
        <w:rPr>
          <w:rFonts w:ascii="Calibri" w:eastAsia="Times New Roman" w:hAnsi="Calibri" w:cs="Calibri"/>
          <w:color w:val="000000" w:themeColor="text1"/>
          <w:kern w:val="0"/>
          <w:sz w:val="22"/>
          <w:szCs w:val="22"/>
          <w:lang w:eastAsia="it-IT"/>
          <w14:ligatures w14:val="none"/>
        </w:rPr>
        <w:t xml:space="preserve">sagre, fiere, feste e mostre mercato </w:t>
      </w:r>
      <w:r w:rsidR="00D97698">
        <w:rPr>
          <w:rFonts w:ascii="Calibri" w:eastAsia="Times New Roman" w:hAnsi="Calibri" w:cs="Calibri"/>
          <w:color w:val="000000" w:themeColor="text1"/>
          <w:kern w:val="0"/>
          <w:sz w:val="22"/>
          <w:szCs w:val="22"/>
          <w:lang w:eastAsia="it-IT"/>
          <w14:ligatures w14:val="none"/>
        </w:rPr>
        <w:t>-</w:t>
      </w:r>
      <w:r w:rsidRPr="002D48D2">
        <w:rPr>
          <w:rFonts w:ascii="Calibri" w:eastAsia="Times New Roman" w:hAnsi="Calibri" w:cs="Calibri"/>
          <w:color w:val="000000" w:themeColor="text1"/>
          <w:kern w:val="0"/>
          <w:sz w:val="22"/>
          <w:szCs w:val="22"/>
          <w:lang w:eastAsia="it-IT"/>
          <w14:ligatures w14:val="none"/>
        </w:rPr>
        <w:t xml:space="preserve"> che vede il coinvolgimento </w:t>
      </w:r>
      <w:r w:rsidR="00B6738A" w:rsidRPr="002D48D2">
        <w:rPr>
          <w:rFonts w:ascii="Calibri" w:eastAsia="Times New Roman" w:hAnsi="Calibri" w:cs="Calibri"/>
          <w:color w:val="000000" w:themeColor="text1"/>
          <w:kern w:val="0"/>
          <w:sz w:val="22"/>
          <w:szCs w:val="22"/>
          <w:lang w:eastAsia="it-IT"/>
          <w14:ligatures w14:val="none"/>
        </w:rPr>
        <w:t xml:space="preserve">attivo </w:t>
      </w:r>
      <w:r w:rsidRPr="002D48D2">
        <w:rPr>
          <w:rFonts w:ascii="Calibri" w:eastAsia="Times New Roman" w:hAnsi="Calibri" w:cs="Calibri"/>
          <w:color w:val="000000" w:themeColor="text1"/>
          <w:kern w:val="0"/>
          <w:sz w:val="22"/>
          <w:szCs w:val="22"/>
          <w:lang w:eastAsia="it-IT"/>
          <w14:ligatures w14:val="none"/>
        </w:rPr>
        <w:t>degli apicoltori del territorio</w:t>
      </w:r>
      <w:r w:rsidR="00760FF4" w:rsidRPr="002D48D2">
        <w:rPr>
          <w:rFonts w:ascii="Calibri" w:eastAsia="Times New Roman" w:hAnsi="Calibri" w:cs="Calibri"/>
          <w:color w:val="000000" w:themeColor="text1"/>
          <w:kern w:val="0"/>
          <w:sz w:val="22"/>
          <w:szCs w:val="22"/>
          <w:lang w:eastAsia="it-IT"/>
          <w14:ligatures w14:val="none"/>
        </w:rPr>
        <w:t xml:space="preserve">, </w:t>
      </w:r>
      <w:r w:rsidRPr="002D48D2">
        <w:rPr>
          <w:rFonts w:ascii="Calibri" w:eastAsia="Times New Roman" w:hAnsi="Calibri" w:cs="Calibri"/>
          <w:color w:val="000000" w:themeColor="text1"/>
          <w:kern w:val="0"/>
          <w:sz w:val="22"/>
          <w:szCs w:val="22"/>
          <w:lang w:eastAsia="it-IT"/>
          <w14:ligatures w14:val="none"/>
        </w:rPr>
        <w:t>delle associazioni apistiche</w:t>
      </w:r>
      <w:r w:rsidR="00F25D72" w:rsidRPr="002D48D2">
        <w:rPr>
          <w:rFonts w:ascii="Calibri" w:eastAsia="Times New Roman" w:hAnsi="Calibri" w:cs="Calibri"/>
          <w:color w:val="000000" w:themeColor="text1"/>
          <w:kern w:val="0"/>
          <w:sz w:val="22"/>
          <w:szCs w:val="22"/>
          <w:lang w:eastAsia="it-IT"/>
          <w14:ligatures w14:val="none"/>
        </w:rPr>
        <w:t xml:space="preserve"> e del</w:t>
      </w:r>
      <w:r w:rsidR="00794C12" w:rsidRPr="002D48D2">
        <w:rPr>
          <w:rFonts w:ascii="Calibri" w:eastAsia="Times New Roman" w:hAnsi="Calibri" w:cs="Calibri"/>
          <w:color w:val="000000" w:themeColor="text1"/>
          <w:kern w:val="0"/>
          <w:sz w:val="22"/>
          <w:szCs w:val="22"/>
          <w:lang w:eastAsia="it-IT"/>
          <w14:ligatures w14:val="none"/>
        </w:rPr>
        <w:t>le</w:t>
      </w:r>
      <w:r w:rsidR="007A7DF9" w:rsidRPr="002D48D2">
        <w:rPr>
          <w:rFonts w:ascii="Calibri" w:eastAsia="Times New Roman" w:hAnsi="Calibri" w:cs="Calibri"/>
          <w:color w:val="000000" w:themeColor="text1"/>
          <w:kern w:val="0"/>
          <w:sz w:val="22"/>
          <w:szCs w:val="22"/>
          <w:lang w:eastAsia="it-IT"/>
          <w14:ligatures w14:val="none"/>
        </w:rPr>
        <w:t xml:space="preserve"> </w:t>
      </w:r>
      <w:r w:rsidR="00760FF4" w:rsidRPr="002D48D2">
        <w:rPr>
          <w:rFonts w:ascii="Calibri" w:eastAsia="Times New Roman" w:hAnsi="Calibri" w:cs="Calibri"/>
          <w:color w:val="000000" w:themeColor="text1"/>
          <w:kern w:val="0"/>
          <w:sz w:val="22"/>
          <w:szCs w:val="22"/>
          <w:lang w:eastAsia="it-IT"/>
          <w14:ligatures w14:val="none"/>
        </w:rPr>
        <w:t xml:space="preserve">amministrazioni </w:t>
      </w:r>
      <w:r w:rsidRPr="002D48D2">
        <w:rPr>
          <w:rFonts w:ascii="Calibri" w:eastAsia="Times New Roman" w:hAnsi="Calibri" w:cs="Calibri"/>
          <w:color w:val="000000" w:themeColor="text1"/>
          <w:kern w:val="0"/>
          <w:sz w:val="22"/>
          <w:szCs w:val="22"/>
          <w:lang w:eastAsia="it-IT"/>
          <w14:ligatures w14:val="none"/>
        </w:rPr>
        <w:t xml:space="preserve">locali. A questi eventi promossi dalle Città associate corrisponde un investimento promozionale collettivo di circa </w:t>
      </w:r>
      <w:r w:rsidRPr="002D48D2">
        <w:rPr>
          <w:rFonts w:ascii="Calibri" w:eastAsia="Times New Roman" w:hAnsi="Calibri" w:cs="Calibri"/>
          <w:b/>
          <w:bCs/>
          <w:color w:val="000000" w:themeColor="text1"/>
          <w:kern w:val="0"/>
          <w:sz w:val="22"/>
          <w:szCs w:val="22"/>
          <w:lang w:eastAsia="it-IT"/>
          <w14:ligatures w14:val="none"/>
        </w:rPr>
        <w:t>350 mila euro</w:t>
      </w:r>
      <w:r w:rsidRPr="002D48D2">
        <w:rPr>
          <w:rFonts w:ascii="Calibri" w:eastAsia="Times New Roman" w:hAnsi="Calibri" w:cs="Calibri"/>
          <w:color w:val="000000" w:themeColor="text1"/>
          <w:kern w:val="0"/>
          <w:sz w:val="22"/>
          <w:szCs w:val="22"/>
          <w:lang w:eastAsia="it-IT"/>
          <w14:ligatures w14:val="none"/>
        </w:rPr>
        <w:t xml:space="preserve"> a favore dei mieli e dell'apicoltura di territorio. Nel loro insieme, queste manifestazioni registrano annualmente una partecipazione complessiva di </w:t>
      </w:r>
      <w:r w:rsidR="00A60C9B" w:rsidRPr="002D48D2">
        <w:rPr>
          <w:rFonts w:ascii="Calibri" w:eastAsia="Times New Roman" w:hAnsi="Calibri" w:cs="Calibri"/>
          <w:color w:val="000000" w:themeColor="text1"/>
          <w:kern w:val="0"/>
          <w:sz w:val="22"/>
          <w:szCs w:val="22"/>
          <w:lang w:eastAsia="it-IT"/>
          <w14:ligatures w14:val="none"/>
        </w:rPr>
        <w:t>oltre</w:t>
      </w:r>
      <w:r w:rsidRPr="002D48D2">
        <w:rPr>
          <w:rFonts w:ascii="Calibri" w:eastAsia="Times New Roman" w:hAnsi="Calibri" w:cs="Calibri"/>
          <w:color w:val="000000" w:themeColor="text1"/>
          <w:kern w:val="0"/>
          <w:sz w:val="22"/>
          <w:szCs w:val="22"/>
          <w:lang w:eastAsia="it-IT"/>
          <w14:ligatures w14:val="none"/>
        </w:rPr>
        <w:t xml:space="preserve"> </w:t>
      </w:r>
      <w:r w:rsidRPr="002D48D2">
        <w:rPr>
          <w:rFonts w:ascii="Calibri" w:eastAsia="Times New Roman" w:hAnsi="Calibri" w:cs="Calibri"/>
          <w:b/>
          <w:bCs/>
          <w:color w:val="000000" w:themeColor="text1"/>
          <w:kern w:val="0"/>
          <w:sz w:val="22"/>
          <w:szCs w:val="22"/>
          <w:lang w:eastAsia="it-IT"/>
          <w14:ligatures w14:val="none"/>
        </w:rPr>
        <w:t>400</w:t>
      </w:r>
      <w:r w:rsidR="00021468">
        <w:rPr>
          <w:rFonts w:ascii="Calibri" w:eastAsia="Times New Roman" w:hAnsi="Calibri" w:cs="Calibri"/>
          <w:b/>
          <w:bCs/>
          <w:color w:val="000000" w:themeColor="text1"/>
          <w:kern w:val="0"/>
          <w:sz w:val="22"/>
          <w:szCs w:val="22"/>
          <w:lang w:eastAsia="it-IT"/>
          <w14:ligatures w14:val="none"/>
        </w:rPr>
        <w:t xml:space="preserve"> </w:t>
      </w:r>
      <w:r w:rsidRPr="002D48D2">
        <w:rPr>
          <w:rFonts w:ascii="Calibri" w:eastAsia="Times New Roman" w:hAnsi="Calibri" w:cs="Calibri"/>
          <w:b/>
          <w:bCs/>
          <w:color w:val="000000" w:themeColor="text1"/>
          <w:kern w:val="0"/>
          <w:sz w:val="22"/>
          <w:szCs w:val="22"/>
          <w:lang w:eastAsia="it-IT"/>
          <w14:ligatures w14:val="none"/>
        </w:rPr>
        <w:t>mila persone</w:t>
      </w:r>
      <w:r w:rsidRPr="002D48D2">
        <w:rPr>
          <w:rFonts w:ascii="Calibri" w:eastAsia="Times New Roman" w:hAnsi="Calibri" w:cs="Calibri"/>
          <w:color w:val="000000" w:themeColor="text1"/>
          <w:kern w:val="0"/>
          <w:sz w:val="22"/>
          <w:szCs w:val="22"/>
          <w:lang w:eastAsia="it-IT"/>
          <w14:ligatures w14:val="none"/>
        </w:rPr>
        <w:t>.</w:t>
      </w:r>
    </w:p>
    <w:p w14:paraId="2FE019BB" w14:textId="3B62DC99" w:rsidR="0029249B" w:rsidRPr="002D48D2" w:rsidRDefault="00872CE9" w:rsidP="002D48D2">
      <w:pPr>
        <w:snapToGrid w:val="0"/>
        <w:spacing w:after="0" w:line="240" w:lineRule="auto"/>
        <w:jc w:val="both"/>
        <w:rPr>
          <w:rFonts w:ascii="Calibri" w:eastAsia="Times New Roman" w:hAnsi="Calibri" w:cs="Calibri"/>
          <w:color w:val="000000" w:themeColor="text1"/>
          <w:kern w:val="0"/>
          <w:sz w:val="22"/>
          <w:szCs w:val="22"/>
          <w:lang w:eastAsia="it-IT"/>
          <w14:ligatures w14:val="none"/>
        </w:rPr>
      </w:pPr>
      <w:r w:rsidRPr="002D48D2">
        <w:rPr>
          <w:rFonts w:ascii="Calibri" w:eastAsia="Times New Roman" w:hAnsi="Calibri" w:cs="Calibri"/>
          <w:color w:val="000000" w:themeColor="text1"/>
          <w:kern w:val="0"/>
          <w:sz w:val="22"/>
          <w:szCs w:val="22"/>
          <w:lang w:eastAsia="it-IT"/>
          <w14:ligatures w14:val="none"/>
        </w:rPr>
        <w:t xml:space="preserve">In oltre vent'anni di attività, </w:t>
      </w:r>
      <w:r w:rsidR="00A60C9B" w:rsidRPr="002D48D2">
        <w:rPr>
          <w:rFonts w:ascii="Calibri" w:eastAsia="Times New Roman" w:hAnsi="Calibri" w:cs="Calibri"/>
          <w:color w:val="000000" w:themeColor="text1"/>
          <w:kern w:val="0"/>
          <w:sz w:val="22"/>
          <w:szCs w:val="22"/>
          <w:lang w:eastAsia="it-IT"/>
          <w14:ligatures w14:val="none"/>
        </w:rPr>
        <w:t>gli</w:t>
      </w:r>
      <w:r w:rsidRPr="002D48D2">
        <w:rPr>
          <w:rFonts w:ascii="Calibri" w:eastAsia="Times New Roman" w:hAnsi="Calibri" w:cs="Calibri"/>
          <w:color w:val="000000" w:themeColor="text1"/>
          <w:kern w:val="0"/>
          <w:sz w:val="22"/>
          <w:szCs w:val="22"/>
          <w:lang w:eastAsia="it-IT"/>
          <w14:ligatures w14:val="none"/>
        </w:rPr>
        <w:t xml:space="preserve"> appuntamenti annuali dedicati ai mieli di territorio hanno incontrato complessivamente </w:t>
      </w:r>
      <w:r w:rsidR="00021468">
        <w:rPr>
          <w:rFonts w:ascii="Calibri" w:eastAsia="Times New Roman" w:hAnsi="Calibri" w:cs="Calibri"/>
          <w:color w:val="000000" w:themeColor="text1"/>
          <w:kern w:val="0"/>
          <w:sz w:val="22"/>
          <w:szCs w:val="22"/>
          <w:lang w:eastAsia="it-IT"/>
          <w14:ligatures w14:val="none"/>
        </w:rPr>
        <w:t>più di</w:t>
      </w:r>
      <w:r w:rsidRPr="002D48D2">
        <w:rPr>
          <w:rFonts w:ascii="Calibri" w:eastAsia="Times New Roman" w:hAnsi="Calibri" w:cs="Calibri"/>
          <w:color w:val="000000" w:themeColor="text1"/>
          <w:kern w:val="0"/>
          <w:sz w:val="22"/>
          <w:szCs w:val="22"/>
          <w:lang w:eastAsia="it-IT"/>
          <w14:ligatures w14:val="none"/>
        </w:rPr>
        <w:t xml:space="preserve"> </w:t>
      </w:r>
      <w:r w:rsidRPr="002D48D2">
        <w:rPr>
          <w:rFonts w:ascii="Calibri" w:eastAsia="Times New Roman" w:hAnsi="Calibri" w:cs="Calibri"/>
          <w:b/>
          <w:bCs/>
          <w:color w:val="000000" w:themeColor="text1"/>
          <w:kern w:val="0"/>
          <w:sz w:val="22"/>
          <w:szCs w:val="22"/>
          <w:lang w:eastAsia="it-IT"/>
          <w14:ligatures w14:val="none"/>
        </w:rPr>
        <w:t>8 milioni di consumatori</w:t>
      </w:r>
      <w:r w:rsidRPr="002D48D2">
        <w:rPr>
          <w:rFonts w:ascii="Calibri" w:eastAsia="Times New Roman" w:hAnsi="Calibri" w:cs="Calibri"/>
          <w:color w:val="000000" w:themeColor="text1"/>
          <w:kern w:val="0"/>
          <w:sz w:val="22"/>
          <w:szCs w:val="22"/>
          <w:lang w:eastAsia="it-IT"/>
          <w14:ligatures w14:val="none"/>
        </w:rPr>
        <w:t xml:space="preserve">, dando vita </w:t>
      </w:r>
      <w:r w:rsidR="00A974EF" w:rsidRPr="002D48D2">
        <w:rPr>
          <w:rFonts w:ascii="Calibri" w:eastAsia="Times New Roman" w:hAnsi="Calibri" w:cs="Calibri"/>
          <w:color w:val="000000" w:themeColor="text1"/>
          <w:kern w:val="0"/>
          <w:sz w:val="22"/>
          <w:szCs w:val="22"/>
          <w:lang w:eastAsia="it-IT"/>
          <w14:ligatures w14:val="none"/>
        </w:rPr>
        <w:t>all’</w:t>
      </w:r>
      <w:r w:rsidR="00A974EF" w:rsidRPr="002D48D2">
        <w:rPr>
          <w:rFonts w:ascii="Calibri" w:eastAsia="Times New Roman" w:hAnsi="Calibri" w:cs="Calibri"/>
          <w:b/>
          <w:bCs/>
          <w:color w:val="000000" w:themeColor="text1"/>
          <w:kern w:val="0"/>
          <w:sz w:val="22"/>
          <w:szCs w:val="22"/>
          <w:lang w:eastAsia="it-IT"/>
          <w14:ligatures w14:val="none"/>
        </w:rPr>
        <w:t>apiturismo</w:t>
      </w:r>
      <w:r w:rsidR="00A974EF" w:rsidRPr="002D48D2">
        <w:rPr>
          <w:rFonts w:ascii="Calibri" w:eastAsia="Times New Roman" w:hAnsi="Calibri" w:cs="Calibri"/>
          <w:color w:val="000000" w:themeColor="text1"/>
          <w:kern w:val="0"/>
          <w:sz w:val="22"/>
          <w:szCs w:val="22"/>
          <w:lang w:eastAsia="it-IT"/>
          <w14:ligatures w14:val="none"/>
        </w:rPr>
        <w:t xml:space="preserve">, un nuovo movimento turistico </w:t>
      </w:r>
      <w:r w:rsidRPr="002D48D2">
        <w:rPr>
          <w:rFonts w:ascii="Calibri" w:eastAsia="Times New Roman" w:hAnsi="Calibri" w:cs="Calibri"/>
          <w:color w:val="000000" w:themeColor="text1"/>
          <w:kern w:val="0"/>
          <w:sz w:val="22"/>
          <w:szCs w:val="22"/>
          <w:lang w:eastAsia="it-IT"/>
          <w14:ligatures w14:val="none"/>
        </w:rPr>
        <w:t>di fine settimana</w:t>
      </w:r>
      <w:r w:rsidR="003E4D74" w:rsidRPr="002D48D2">
        <w:rPr>
          <w:rFonts w:ascii="Calibri" w:eastAsia="Times New Roman" w:hAnsi="Calibri" w:cs="Calibri"/>
          <w:color w:val="000000" w:themeColor="text1"/>
          <w:kern w:val="0"/>
          <w:sz w:val="22"/>
          <w:szCs w:val="22"/>
          <w:lang w:eastAsia="it-IT"/>
          <w14:ligatures w14:val="none"/>
        </w:rPr>
        <w:t>,</w:t>
      </w:r>
      <w:r w:rsidRPr="002D48D2">
        <w:rPr>
          <w:rFonts w:ascii="Calibri" w:eastAsia="Times New Roman" w:hAnsi="Calibri" w:cs="Calibri"/>
          <w:color w:val="000000" w:themeColor="text1"/>
          <w:kern w:val="0"/>
          <w:sz w:val="22"/>
          <w:szCs w:val="22"/>
          <w:lang w:eastAsia="it-IT"/>
          <w14:ligatures w14:val="none"/>
        </w:rPr>
        <w:t xml:space="preserve"> stimolato dall'incontro con il mondo del miele. </w:t>
      </w:r>
    </w:p>
    <w:p w14:paraId="230B02D8" w14:textId="77777777" w:rsidR="00A974EF" w:rsidRPr="002D48D2" w:rsidRDefault="00A974EF" w:rsidP="002D48D2">
      <w:pPr>
        <w:snapToGrid w:val="0"/>
        <w:spacing w:after="0" w:line="240" w:lineRule="auto"/>
        <w:jc w:val="both"/>
        <w:rPr>
          <w:rFonts w:ascii="Calibri" w:eastAsia="Times New Roman" w:hAnsi="Calibri" w:cs="Calibri"/>
          <w:kern w:val="0"/>
          <w:sz w:val="22"/>
          <w:szCs w:val="22"/>
          <w:lang w:eastAsia="it-IT"/>
          <w14:ligatures w14:val="none"/>
        </w:rPr>
      </w:pPr>
    </w:p>
    <w:p w14:paraId="420CC3BB" w14:textId="77777777" w:rsidR="00A974EF" w:rsidRPr="00656A2C" w:rsidRDefault="00A974EF" w:rsidP="00021468">
      <w:pPr>
        <w:snapToGrid w:val="0"/>
        <w:spacing w:after="0" w:line="240" w:lineRule="auto"/>
        <w:rPr>
          <w:rFonts w:ascii="Calibri" w:eastAsia="Times New Roman" w:hAnsi="Calibri" w:cs="Calibri"/>
          <w:b/>
          <w:bCs/>
          <w:color w:val="AC2630"/>
          <w:kern w:val="0"/>
          <w:sz w:val="23"/>
          <w:szCs w:val="23"/>
          <w:lang w:eastAsia="it-IT"/>
          <w14:ligatures w14:val="none"/>
        </w:rPr>
      </w:pPr>
      <w:r w:rsidRPr="00656A2C">
        <w:rPr>
          <w:rFonts w:ascii="Calibri" w:eastAsia="Times New Roman" w:hAnsi="Calibri" w:cs="Calibri"/>
          <w:b/>
          <w:bCs/>
          <w:color w:val="AC2630"/>
          <w:kern w:val="0"/>
          <w:sz w:val="23"/>
          <w:szCs w:val="23"/>
          <w:lang w:eastAsia="it-IT"/>
          <w14:ligatures w14:val="none"/>
        </w:rPr>
        <w:t>Dal consumo all’apiturismo: 25 anni di evoluzione per Le Città del Miele.</w:t>
      </w:r>
    </w:p>
    <w:p w14:paraId="4EE40130" w14:textId="57160CA6" w:rsidR="00A974EF" w:rsidRPr="002D48D2" w:rsidRDefault="00A974EF" w:rsidP="002D48D2">
      <w:pPr>
        <w:snapToGrid w:val="0"/>
        <w:spacing w:after="0" w:line="240" w:lineRule="auto"/>
        <w:jc w:val="both"/>
        <w:rPr>
          <w:rFonts w:ascii="Calibri" w:eastAsia="Times New Roman" w:hAnsi="Calibri" w:cs="Calibri"/>
          <w:b/>
          <w:bCs/>
          <w:kern w:val="0"/>
          <w:sz w:val="22"/>
          <w:szCs w:val="22"/>
          <w:lang w:eastAsia="it-IT"/>
          <w14:ligatures w14:val="none"/>
        </w:rPr>
      </w:pPr>
      <w:r w:rsidRPr="002D48D2">
        <w:rPr>
          <w:rFonts w:ascii="Calibri" w:hAnsi="Calibri" w:cs="Calibri"/>
          <w:sz w:val="22"/>
          <w:szCs w:val="22"/>
        </w:rPr>
        <w:lastRenderedPageBreak/>
        <w:t xml:space="preserve">Dal 2001 a oggi il mondo del miele è profondamente cambiato e l’associazione ha accompagnato questa evoluzione, contribuendo a valorizzare il prodotto e il suo legame con i territori. </w:t>
      </w:r>
      <w:r w:rsidRPr="002D48D2">
        <w:rPr>
          <w:rFonts w:ascii="Calibri" w:hAnsi="Calibri" w:cs="Calibri"/>
          <w:b/>
          <w:bCs/>
          <w:sz w:val="22"/>
          <w:szCs w:val="22"/>
        </w:rPr>
        <w:t xml:space="preserve">In Italia il consumo </w:t>
      </w:r>
      <w:r w:rsidRPr="00137145">
        <w:rPr>
          <w:rFonts w:ascii="Calibri" w:hAnsi="Calibri" w:cs="Calibri"/>
          <w:b/>
          <w:bCs/>
          <w:sz w:val="22"/>
          <w:szCs w:val="22"/>
        </w:rPr>
        <w:t>pro capite</w:t>
      </w:r>
      <w:r w:rsidRPr="002D48D2">
        <w:rPr>
          <w:rFonts w:ascii="Calibri" w:hAnsi="Calibri" w:cs="Calibri"/>
          <w:b/>
          <w:bCs/>
          <w:sz w:val="22"/>
          <w:szCs w:val="22"/>
        </w:rPr>
        <w:t xml:space="preserve"> è passato dai 200 grammi del 2001 agli attuali 600 grammi, raggiungendo la media europea</w:t>
      </w:r>
      <w:r w:rsidRPr="002D48D2">
        <w:rPr>
          <w:rFonts w:ascii="Calibri" w:hAnsi="Calibri" w:cs="Calibri"/>
          <w:sz w:val="22"/>
          <w:szCs w:val="22"/>
        </w:rPr>
        <w:t xml:space="preserve">. Anche </w:t>
      </w:r>
      <w:r w:rsidRPr="002D48D2">
        <w:rPr>
          <w:rFonts w:ascii="Calibri" w:hAnsi="Calibri" w:cs="Calibri"/>
          <w:b/>
          <w:bCs/>
          <w:sz w:val="22"/>
          <w:szCs w:val="22"/>
        </w:rPr>
        <w:t>la distribuzione ne ha modificato il posizionamento</w:t>
      </w:r>
      <w:r w:rsidRPr="002D48D2">
        <w:rPr>
          <w:rFonts w:ascii="Calibri" w:hAnsi="Calibri" w:cs="Calibri"/>
          <w:sz w:val="22"/>
          <w:szCs w:val="22"/>
        </w:rPr>
        <w:t xml:space="preserve">: da prodotto prevalentemente associato alla salute, il miele è </w:t>
      </w:r>
      <w:r w:rsidRPr="002D48D2">
        <w:rPr>
          <w:rFonts w:ascii="Calibri" w:hAnsi="Calibri" w:cs="Calibri"/>
          <w:b/>
          <w:bCs/>
          <w:sz w:val="22"/>
          <w:szCs w:val="22"/>
        </w:rPr>
        <w:t>oggi considerato a tutti gli effetti un alimento</w:t>
      </w:r>
      <w:r w:rsidR="003E4D74" w:rsidRPr="002D48D2">
        <w:rPr>
          <w:rFonts w:ascii="Calibri" w:hAnsi="Calibri" w:cs="Calibri"/>
          <w:sz w:val="22"/>
          <w:szCs w:val="22"/>
        </w:rPr>
        <w:t xml:space="preserve">, che </w:t>
      </w:r>
      <w:r w:rsidRPr="002D48D2">
        <w:rPr>
          <w:rFonts w:ascii="Calibri" w:hAnsi="Calibri" w:cs="Calibri"/>
          <w:sz w:val="22"/>
          <w:szCs w:val="22"/>
        </w:rPr>
        <w:t xml:space="preserve"> trova spazio </w:t>
      </w:r>
      <w:r w:rsidR="003E4D74" w:rsidRPr="002D48D2">
        <w:rPr>
          <w:rFonts w:ascii="Calibri" w:hAnsi="Calibri" w:cs="Calibri"/>
          <w:sz w:val="22"/>
          <w:szCs w:val="22"/>
        </w:rPr>
        <w:t xml:space="preserve">soprattutto, ma non solo, </w:t>
      </w:r>
      <w:r w:rsidRPr="002D48D2">
        <w:rPr>
          <w:rFonts w:ascii="Calibri" w:hAnsi="Calibri" w:cs="Calibri"/>
          <w:sz w:val="22"/>
          <w:szCs w:val="22"/>
        </w:rPr>
        <w:t xml:space="preserve">tra i prodotti per la prima colazione. È cambiata anche la percezione dei consumatori, che ne riconoscono sempre più naturalità e salubrità e attribuiscono un </w:t>
      </w:r>
      <w:r w:rsidRPr="002D48D2">
        <w:rPr>
          <w:rFonts w:ascii="Calibri" w:hAnsi="Calibri" w:cs="Calibri"/>
          <w:b/>
          <w:bCs/>
          <w:sz w:val="22"/>
          <w:szCs w:val="22"/>
        </w:rPr>
        <w:t>ruolo importante alla tutela delle api e dell’apicoltura</w:t>
      </w:r>
      <w:r w:rsidRPr="002D48D2">
        <w:rPr>
          <w:rFonts w:ascii="Calibri" w:hAnsi="Calibri" w:cs="Calibri"/>
          <w:sz w:val="22"/>
          <w:szCs w:val="22"/>
        </w:rPr>
        <w:t xml:space="preserve">. </w:t>
      </w:r>
    </w:p>
    <w:p w14:paraId="385B5A90" w14:textId="77777777" w:rsidR="0029249B" w:rsidRPr="002D48D2" w:rsidRDefault="0029249B" w:rsidP="002D48D2">
      <w:pPr>
        <w:snapToGrid w:val="0"/>
        <w:spacing w:after="0" w:line="240" w:lineRule="auto"/>
        <w:jc w:val="both"/>
        <w:rPr>
          <w:rFonts w:ascii="Calibri" w:eastAsia="Times New Roman" w:hAnsi="Calibri" w:cs="Calibri"/>
          <w:kern w:val="0"/>
          <w:sz w:val="10"/>
          <w:szCs w:val="10"/>
          <w:lang w:eastAsia="it-IT"/>
          <w14:ligatures w14:val="none"/>
        </w:rPr>
      </w:pPr>
    </w:p>
    <w:p w14:paraId="023D89DD" w14:textId="77777777" w:rsidR="00A60C9B" w:rsidRPr="002D48D2" w:rsidRDefault="00A60C9B" w:rsidP="002D48D2">
      <w:pPr>
        <w:snapToGrid w:val="0"/>
        <w:spacing w:after="0" w:line="240" w:lineRule="auto"/>
        <w:jc w:val="both"/>
        <w:rPr>
          <w:rFonts w:ascii="Calibri" w:eastAsia="Times New Roman" w:hAnsi="Calibri" w:cs="Calibri"/>
          <w:kern w:val="0"/>
          <w:sz w:val="10"/>
          <w:szCs w:val="10"/>
          <w:lang w:eastAsia="it-IT"/>
          <w14:ligatures w14:val="none"/>
        </w:rPr>
      </w:pPr>
    </w:p>
    <w:p w14:paraId="4326B12C" w14:textId="77777777" w:rsidR="00872CE9" w:rsidRPr="00656A2C" w:rsidRDefault="00872CE9" w:rsidP="00FC55DD">
      <w:pPr>
        <w:snapToGrid w:val="0"/>
        <w:spacing w:after="0" w:line="240" w:lineRule="auto"/>
        <w:rPr>
          <w:rFonts w:ascii="Calibri" w:eastAsia="Times New Roman" w:hAnsi="Calibri" w:cs="Calibri"/>
          <w:b/>
          <w:bCs/>
          <w:color w:val="AC2630"/>
          <w:kern w:val="0"/>
          <w:sz w:val="23"/>
          <w:szCs w:val="23"/>
          <w:lang w:eastAsia="it-IT"/>
          <w14:ligatures w14:val="none"/>
        </w:rPr>
      </w:pPr>
      <w:r w:rsidRPr="00656A2C">
        <w:rPr>
          <w:rFonts w:ascii="Calibri" w:eastAsia="Times New Roman" w:hAnsi="Calibri" w:cs="Calibri"/>
          <w:b/>
          <w:bCs/>
          <w:color w:val="AC2630"/>
          <w:kern w:val="0"/>
          <w:sz w:val="23"/>
          <w:szCs w:val="23"/>
          <w:lang w:eastAsia="it-IT"/>
          <w14:ligatures w14:val="none"/>
        </w:rPr>
        <w:t>Le azioni mirate a favore dei mieli di territorio</w:t>
      </w:r>
    </w:p>
    <w:p w14:paraId="0E36875F" w14:textId="13AED6E3" w:rsidR="0029249B" w:rsidRPr="002D48D2" w:rsidRDefault="00872CE9" w:rsidP="002D48D2">
      <w:pPr>
        <w:snapToGrid w:val="0"/>
        <w:spacing w:after="0" w:line="240" w:lineRule="auto"/>
        <w:jc w:val="both"/>
        <w:rPr>
          <w:rFonts w:ascii="Calibri" w:eastAsia="Times New Roman" w:hAnsi="Calibri" w:cs="Calibri"/>
          <w:kern w:val="0"/>
          <w:sz w:val="22"/>
          <w:szCs w:val="22"/>
          <w:lang w:eastAsia="it-IT"/>
          <w14:ligatures w14:val="none"/>
        </w:rPr>
      </w:pPr>
      <w:r w:rsidRPr="002D48D2">
        <w:rPr>
          <w:rFonts w:ascii="Calibri" w:eastAsia="Times New Roman" w:hAnsi="Calibri" w:cs="Calibri"/>
          <w:kern w:val="0"/>
          <w:sz w:val="22"/>
          <w:szCs w:val="22"/>
          <w:lang w:eastAsia="it-IT"/>
          <w14:ligatures w14:val="none"/>
        </w:rPr>
        <w:t xml:space="preserve">Fin </w:t>
      </w:r>
      <w:r w:rsidR="00A974EF" w:rsidRPr="002D48D2">
        <w:rPr>
          <w:rFonts w:ascii="Calibri" w:eastAsia="Times New Roman" w:hAnsi="Calibri" w:cs="Calibri"/>
          <w:kern w:val="0"/>
          <w:sz w:val="22"/>
          <w:szCs w:val="22"/>
          <w:lang w:eastAsia="it-IT"/>
          <w14:ligatures w14:val="none"/>
        </w:rPr>
        <w:t>dall’inizio</w:t>
      </w:r>
      <w:r w:rsidRPr="002D48D2">
        <w:rPr>
          <w:rFonts w:ascii="Calibri" w:eastAsia="Times New Roman" w:hAnsi="Calibri" w:cs="Calibri"/>
          <w:kern w:val="0"/>
          <w:sz w:val="22"/>
          <w:szCs w:val="22"/>
          <w:lang w:eastAsia="it-IT"/>
          <w14:ligatures w14:val="none"/>
        </w:rPr>
        <w:t xml:space="preserve">, la rete ha </w:t>
      </w:r>
      <w:r w:rsidR="00A974EF" w:rsidRPr="002D48D2">
        <w:rPr>
          <w:rFonts w:ascii="Calibri" w:eastAsia="Times New Roman" w:hAnsi="Calibri" w:cs="Calibri"/>
          <w:kern w:val="0"/>
          <w:sz w:val="22"/>
          <w:szCs w:val="22"/>
          <w:lang w:eastAsia="it-IT"/>
          <w14:ligatures w14:val="none"/>
        </w:rPr>
        <w:t>attiv</w:t>
      </w:r>
      <w:r w:rsidR="007A4C0B" w:rsidRPr="002D48D2">
        <w:rPr>
          <w:rFonts w:ascii="Calibri" w:eastAsia="Times New Roman" w:hAnsi="Calibri" w:cs="Calibri"/>
          <w:kern w:val="0"/>
          <w:sz w:val="22"/>
          <w:szCs w:val="22"/>
          <w:lang w:eastAsia="it-IT"/>
          <w14:ligatures w14:val="none"/>
        </w:rPr>
        <w:t>a</w:t>
      </w:r>
      <w:r w:rsidR="00A974EF" w:rsidRPr="002D48D2">
        <w:rPr>
          <w:rFonts w:ascii="Calibri" w:eastAsia="Times New Roman" w:hAnsi="Calibri" w:cs="Calibri"/>
          <w:kern w:val="0"/>
          <w:sz w:val="22"/>
          <w:szCs w:val="22"/>
          <w:lang w:eastAsia="it-IT"/>
          <w14:ligatures w14:val="none"/>
        </w:rPr>
        <w:t>to</w:t>
      </w:r>
      <w:r w:rsidRPr="002D48D2">
        <w:rPr>
          <w:rFonts w:ascii="Calibri" w:eastAsia="Times New Roman" w:hAnsi="Calibri" w:cs="Calibri"/>
          <w:kern w:val="0"/>
          <w:sz w:val="22"/>
          <w:szCs w:val="22"/>
          <w:lang w:eastAsia="it-IT"/>
          <w14:ligatures w14:val="none"/>
        </w:rPr>
        <w:t xml:space="preserve"> azioni mirate per far conoscere i mieli di territorio nelle loro specificità. L'obiettivo primario risiede nel consolidamento del rapporto del prodotto verso i consumatori e verso il mondo dei media, evidenziando tutte le sfaccettature e la versatilità del miele attraverso tappe fondamentali:</w:t>
      </w:r>
    </w:p>
    <w:p w14:paraId="2F85FA01" w14:textId="4986E11B" w:rsidR="00872CE9" w:rsidRPr="002D48D2" w:rsidRDefault="00872CE9" w:rsidP="00FC55DD">
      <w:pPr>
        <w:numPr>
          <w:ilvl w:val="0"/>
          <w:numId w:val="1"/>
        </w:numPr>
        <w:tabs>
          <w:tab w:val="clear" w:pos="720"/>
          <w:tab w:val="num" w:pos="426"/>
        </w:tabs>
        <w:snapToGrid w:val="0"/>
        <w:spacing w:after="0" w:line="240" w:lineRule="auto"/>
        <w:ind w:left="426" w:hanging="284"/>
        <w:jc w:val="both"/>
        <w:rPr>
          <w:rFonts w:ascii="Calibri" w:eastAsia="Times New Roman" w:hAnsi="Calibri" w:cs="Calibri"/>
          <w:kern w:val="0"/>
          <w:sz w:val="22"/>
          <w:szCs w:val="22"/>
          <w:lang w:eastAsia="it-IT"/>
          <w14:ligatures w14:val="none"/>
        </w:rPr>
      </w:pPr>
      <w:r w:rsidRPr="002D48D2">
        <w:rPr>
          <w:rFonts w:ascii="Calibri" w:eastAsia="Times New Roman" w:hAnsi="Calibri" w:cs="Calibri"/>
          <w:b/>
          <w:bCs/>
          <w:kern w:val="0"/>
          <w:sz w:val="22"/>
          <w:szCs w:val="22"/>
          <w:lang w:eastAsia="it-IT"/>
          <w14:ligatures w14:val="none"/>
        </w:rPr>
        <w:t>Vinitaly 2010</w:t>
      </w:r>
      <w:r w:rsidR="00ED22E6" w:rsidRPr="002D48D2">
        <w:rPr>
          <w:rFonts w:ascii="Calibri" w:eastAsia="Times New Roman" w:hAnsi="Calibri" w:cs="Calibri"/>
          <w:b/>
          <w:bCs/>
          <w:kern w:val="0"/>
          <w:sz w:val="22"/>
          <w:szCs w:val="22"/>
          <w:lang w:eastAsia="it-IT"/>
          <w14:ligatures w14:val="none"/>
        </w:rPr>
        <w:t xml:space="preserve"> </w:t>
      </w:r>
      <w:r w:rsidR="00ED22E6" w:rsidRPr="002D48D2">
        <w:rPr>
          <w:rFonts w:ascii="Calibri" w:eastAsia="Times New Roman" w:hAnsi="Calibri" w:cs="Calibri"/>
          <w:kern w:val="0"/>
          <w:sz w:val="22"/>
          <w:szCs w:val="22"/>
          <w:lang w:eastAsia="it-IT"/>
          <w14:ligatures w14:val="none"/>
        </w:rPr>
        <w:t>segna il debutto</w:t>
      </w:r>
      <w:r w:rsidR="00ED22E6" w:rsidRPr="002D48D2">
        <w:rPr>
          <w:rFonts w:ascii="Calibri" w:eastAsia="Times New Roman" w:hAnsi="Calibri" w:cs="Calibri"/>
          <w:b/>
          <w:bCs/>
          <w:kern w:val="0"/>
          <w:sz w:val="22"/>
          <w:szCs w:val="22"/>
          <w:lang w:eastAsia="it-IT"/>
          <w14:ligatures w14:val="none"/>
        </w:rPr>
        <w:t xml:space="preserve"> </w:t>
      </w:r>
      <w:r w:rsidR="00ED22E6" w:rsidRPr="002D48D2">
        <w:rPr>
          <w:rFonts w:ascii="Calibri" w:eastAsia="Times New Roman" w:hAnsi="Calibri" w:cs="Calibri"/>
          <w:kern w:val="0"/>
          <w:sz w:val="22"/>
          <w:szCs w:val="22"/>
          <w:lang w:eastAsia="it-IT"/>
          <w14:ligatures w14:val="none"/>
        </w:rPr>
        <w:t xml:space="preserve">dei </w:t>
      </w:r>
      <w:r w:rsidRPr="002D48D2">
        <w:rPr>
          <w:rFonts w:ascii="Calibri" w:eastAsia="Times New Roman" w:hAnsi="Calibri" w:cs="Calibri"/>
          <w:kern w:val="0"/>
          <w:sz w:val="22"/>
          <w:szCs w:val="22"/>
          <w:lang w:eastAsia="it-IT"/>
          <w14:ligatures w14:val="none"/>
        </w:rPr>
        <w:t xml:space="preserve">mieli italiani a una fiera internazionale. All’interno di un'ideale </w:t>
      </w:r>
      <w:r w:rsidRPr="002D48D2">
        <w:rPr>
          <w:rFonts w:ascii="Calibri" w:eastAsia="Times New Roman" w:hAnsi="Calibri" w:cs="Calibri"/>
          <w:b/>
          <w:bCs/>
          <w:kern w:val="0"/>
          <w:sz w:val="22"/>
          <w:szCs w:val="22"/>
          <w:lang w:eastAsia="it-IT"/>
          <w14:ligatures w14:val="none"/>
        </w:rPr>
        <w:t>"</w:t>
      </w:r>
      <w:proofErr w:type="spellStart"/>
      <w:r w:rsidRPr="002D48D2">
        <w:rPr>
          <w:rFonts w:ascii="Calibri" w:eastAsia="Times New Roman" w:hAnsi="Calibri" w:cs="Calibri"/>
          <w:b/>
          <w:bCs/>
          <w:kern w:val="0"/>
          <w:sz w:val="22"/>
          <w:szCs w:val="22"/>
          <w:lang w:eastAsia="it-IT"/>
          <w14:ligatures w14:val="none"/>
        </w:rPr>
        <w:t>MielotecaItaliana</w:t>
      </w:r>
      <w:proofErr w:type="spellEnd"/>
      <w:r w:rsidRPr="002D48D2">
        <w:rPr>
          <w:rFonts w:ascii="Calibri" w:eastAsia="Times New Roman" w:hAnsi="Calibri" w:cs="Calibri"/>
          <w:b/>
          <w:bCs/>
          <w:kern w:val="0"/>
          <w:sz w:val="22"/>
          <w:szCs w:val="22"/>
          <w:lang w:eastAsia="it-IT"/>
          <w14:ligatures w14:val="none"/>
        </w:rPr>
        <w:t>"</w:t>
      </w:r>
      <w:r w:rsidRPr="002D48D2">
        <w:rPr>
          <w:rFonts w:ascii="Calibri" w:eastAsia="Times New Roman" w:hAnsi="Calibri" w:cs="Calibri"/>
          <w:kern w:val="0"/>
          <w:sz w:val="22"/>
          <w:szCs w:val="22"/>
          <w:lang w:eastAsia="it-IT"/>
          <w14:ligatures w14:val="none"/>
        </w:rPr>
        <w:t>, Le Città del Miele presenta</w:t>
      </w:r>
      <w:r w:rsidR="00ED22E6" w:rsidRPr="002D48D2">
        <w:rPr>
          <w:rFonts w:ascii="Calibri" w:eastAsia="Times New Roman" w:hAnsi="Calibri" w:cs="Calibri"/>
          <w:kern w:val="0"/>
          <w:sz w:val="22"/>
          <w:szCs w:val="22"/>
          <w:lang w:eastAsia="it-IT"/>
          <w14:ligatures w14:val="none"/>
        </w:rPr>
        <w:t>no</w:t>
      </w:r>
      <w:r w:rsidRPr="002D48D2">
        <w:rPr>
          <w:rFonts w:ascii="Calibri" w:eastAsia="Times New Roman" w:hAnsi="Calibri" w:cs="Calibri"/>
          <w:kern w:val="0"/>
          <w:sz w:val="22"/>
          <w:szCs w:val="22"/>
          <w:lang w:eastAsia="it-IT"/>
          <w14:ligatures w14:val="none"/>
        </w:rPr>
        <w:t xml:space="preserve"> la varietà dei mieli nel loro legame con i diversi territori d'origine. Un passo decisivo per </w:t>
      </w:r>
      <w:r w:rsidRPr="002D48D2">
        <w:rPr>
          <w:rFonts w:ascii="Calibri" w:eastAsia="Times New Roman" w:hAnsi="Calibri" w:cs="Calibri"/>
          <w:b/>
          <w:bCs/>
          <w:kern w:val="0"/>
          <w:sz w:val="22"/>
          <w:szCs w:val="22"/>
          <w:lang w:eastAsia="it-IT"/>
          <w14:ligatures w14:val="none"/>
        </w:rPr>
        <w:t>posizionare il prodotto come componente chiave del patrimonio agroalimentare italiano</w:t>
      </w:r>
      <w:r w:rsidRPr="002D48D2">
        <w:rPr>
          <w:rFonts w:ascii="Calibri" w:eastAsia="Times New Roman" w:hAnsi="Calibri" w:cs="Calibri"/>
          <w:kern w:val="0"/>
          <w:sz w:val="22"/>
          <w:szCs w:val="22"/>
          <w:lang w:eastAsia="it-IT"/>
          <w14:ligatures w14:val="none"/>
        </w:rPr>
        <w:t xml:space="preserve"> e attivare una comunicazione mirata verso gli operatori e i media del settore enogastronomico. L'esperienza, rinnovata nel 2011, ha visto l'idea d</w:t>
      </w:r>
      <w:r w:rsidR="003E4D74" w:rsidRPr="002D48D2">
        <w:rPr>
          <w:rFonts w:ascii="Calibri" w:eastAsia="Times New Roman" w:hAnsi="Calibri" w:cs="Calibri"/>
          <w:kern w:val="0"/>
          <w:sz w:val="22"/>
          <w:szCs w:val="22"/>
          <w:lang w:eastAsia="it-IT"/>
          <w14:ligatures w14:val="none"/>
        </w:rPr>
        <w:t xml:space="preserve">ella </w:t>
      </w:r>
      <w:r w:rsidRPr="002D48D2">
        <w:rPr>
          <w:rFonts w:ascii="Calibri" w:eastAsia="Times New Roman" w:hAnsi="Calibri" w:cs="Calibri"/>
          <w:kern w:val="0"/>
          <w:sz w:val="22"/>
          <w:szCs w:val="22"/>
          <w:lang w:eastAsia="it-IT"/>
          <w14:ligatures w14:val="none"/>
        </w:rPr>
        <w:t xml:space="preserve"> </w:t>
      </w:r>
      <w:proofErr w:type="spellStart"/>
      <w:r w:rsidRPr="002D48D2">
        <w:rPr>
          <w:rFonts w:ascii="Calibri" w:eastAsia="Times New Roman" w:hAnsi="Calibri" w:cs="Calibri"/>
          <w:kern w:val="0"/>
          <w:sz w:val="22"/>
          <w:szCs w:val="22"/>
          <w:lang w:eastAsia="it-IT"/>
          <w14:ligatures w14:val="none"/>
        </w:rPr>
        <w:t>MielotecaItaliana</w:t>
      </w:r>
      <w:proofErr w:type="spellEnd"/>
      <w:r w:rsidRPr="002D48D2">
        <w:rPr>
          <w:rFonts w:ascii="Calibri" w:eastAsia="Times New Roman" w:hAnsi="Calibri" w:cs="Calibri"/>
          <w:kern w:val="0"/>
          <w:sz w:val="22"/>
          <w:szCs w:val="22"/>
          <w:lang w:eastAsia="it-IT"/>
          <w14:ligatures w14:val="none"/>
        </w:rPr>
        <w:t xml:space="preserve"> aggiudicarsi il prestigioso </w:t>
      </w:r>
      <w:r w:rsidRPr="002D48D2">
        <w:rPr>
          <w:rFonts w:ascii="Calibri" w:eastAsia="Times New Roman" w:hAnsi="Calibri" w:cs="Calibri"/>
          <w:i/>
          <w:iCs/>
          <w:kern w:val="0"/>
          <w:sz w:val="22"/>
          <w:szCs w:val="22"/>
          <w:lang w:eastAsia="it-IT"/>
          <w14:ligatures w14:val="none"/>
        </w:rPr>
        <w:t>Premio Golosario</w:t>
      </w:r>
      <w:r w:rsidRPr="002D48D2">
        <w:rPr>
          <w:rFonts w:ascii="Calibri" w:eastAsia="Times New Roman" w:hAnsi="Calibri" w:cs="Calibri"/>
          <w:kern w:val="0"/>
          <w:sz w:val="22"/>
          <w:szCs w:val="22"/>
          <w:lang w:eastAsia="it-IT"/>
          <w14:ligatures w14:val="none"/>
        </w:rPr>
        <w:t xml:space="preserve"> per la categoria Confetture e Mieli.</w:t>
      </w:r>
    </w:p>
    <w:p w14:paraId="41D4BD99" w14:textId="14915F3D" w:rsidR="00872CE9" w:rsidRPr="002D48D2" w:rsidRDefault="00872CE9" w:rsidP="00FC55DD">
      <w:pPr>
        <w:numPr>
          <w:ilvl w:val="0"/>
          <w:numId w:val="1"/>
        </w:numPr>
        <w:tabs>
          <w:tab w:val="clear" w:pos="720"/>
          <w:tab w:val="num" w:pos="426"/>
        </w:tabs>
        <w:snapToGrid w:val="0"/>
        <w:spacing w:after="0" w:line="240" w:lineRule="auto"/>
        <w:ind w:left="426" w:hanging="284"/>
        <w:jc w:val="both"/>
        <w:rPr>
          <w:rFonts w:ascii="Calibri" w:eastAsia="Times New Roman" w:hAnsi="Calibri" w:cs="Calibri"/>
          <w:kern w:val="0"/>
          <w:sz w:val="22"/>
          <w:szCs w:val="22"/>
          <w:lang w:eastAsia="it-IT"/>
          <w14:ligatures w14:val="none"/>
        </w:rPr>
      </w:pPr>
      <w:r w:rsidRPr="002D48D2">
        <w:rPr>
          <w:rFonts w:ascii="Calibri" w:eastAsia="Times New Roman" w:hAnsi="Calibri" w:cs="Calibri"/>
          <w:b/>
          <w:bCs/>
          <w:kern w:val="0"/>
          <w:sz w:val="22"/>
          <w:szCs w:val="22"/>
          <w:lang w:eastAsia="it-IT"/>
          <w14:ligatures w14:val="none"/>
        </w:rPr>
        <w:t>Miele in cucina:</w:t>
      </w:r>
      <w:r w:rsidRPr="002D48D2">
        <w:rPr>
          <w:rFonts w:ascii="Calibri" w:eastAsia="Times New Roman" w:hAnsi="Calibri" w:cs="Calibri"/>
          <w:kern w:val="0"/>
          <w:sz w:val="22"/>
          <w:szCs w:val="22"/>
          <w:lang w:eastAsia="it-IT"/>
          <w14:ligatures w14:val="none"/>
        </w:rPr>
        <w:t xml:space="preserve"> </w:t>
      </w:r>
      <w:r w:rsidR="00D311F9" w:rsidRPr="002D48D2">
        <w:rPr>
          <w:rFonts w:ascii="Calibri" w:eastAsia="Times New Roman" w:hAnsi="Calibri" w:cs="Calibri"/>
          <w:kern w:val="0"/>
          <w:sz w:val="22"/>
          <w:szCs w:val="22"/>
          <w:lang w:eastAsia="it-IT"/>
          <w14:ligatures w14:val="none"/>
        </w:rPr>
        <w:t>c</w:t>
      </w:r>
      <w:r w:rsidRPr="002D48D2">
        <w:rPr>
          <w:rFonts w:ascii="Calibri" w:eastAsia="Times New Roman" w:hAnsi="Calibri" w:cs="Calibri"/>
          <w:kern w:val="0"/>
          <w:sz w:val="22"/>
          <w:szCs w:val="22"/>
          <w:lang w:eastAsia="it-IT"/>
          <w14:ligatures w14:val="none"/>
        </w:rPr>
        <w:t xml:space="preserve">on l'intento di recuperare e innovare le tradizioni legate all'uso del miele nelle cucine regionali, </w:t>
      </w:r>
      <w:r w:rsidR="00A974EF" w:rsidRPr="002D48D2">
        <w:rPr>
          <w:rFonts w:ascii="Calibri" w:eastAsia="Times New Roman" w:hAnsi="Calibri" w:cs="Calibri"/>
          <w:kern w:val="0"/>
          <w:sz w:val="22"/>
          <w:szCs w:val="22"/>
          <w:lang w:eastAsia="it-IT"/>
          <w14:ligatures w14:val="none"/>
        </w:rPr>
        <w:t>è</w:t>
      </w:r>
      <w:r w:rsidRPr="002D48D2">
        <w:rPr>
          <w:rFonts w:ascii="Calibri" w:eastAsia="Times New Roman" w:hAnsi="Calibri" w:cs="Calibri"/>
          <w:kern w:val="0"/>
          <w:sz w:val="22"/>
          <w:szCs w:val="22"/>
          <w:lang w:eastAsia="it-IT"/>
          <w14:ligatures w14:val="none"/>
        </w:rPr>
        <w:t xml:space="preserve"> nato un concorso</w:t>
      </w:r>
      <w:r w:rsidR="003E4D74" w:rsidRPr="002D48D2">
        <w:rPr>
          <w:rFonts w:ascii="Calibri" w:eastAsia="Times New Roman" w:hAnsi="Calibri" w:cs="Calibri"/>
          <w:kern w:val="0"/>
          <w:sz w:val="22"/>
          <w:szCs w:val="22"/>
          <w:lang w:eastAsia="it-IT"/>
          <w14:ligatures w14:val="none"/>
        </w:rPr>
        <w:t xml:space="preserve"> che per tre anni </w:t>
      </w:r>
      <w:r w:rsidRPr="002D48D2">
        <w:rPr>
          <w:rFonts w:ascii="Calibri" w:eastAsia="Times New Roman" w:hAnsi="Calibri" w:cs="Calibri"/>
          <w:kern w:val="0"/>
          <w:sz w:val="22"/>
          <w:szCs w:val="22"/>
          <w:lang w:eastAsia="it-IT"/>
          <w14:ligatures w14:val="none"/>
        </w:rPr>
        <w:t xml:space="preserve"> </w:t>
      </w:r>
      <w:r w:rsidR="00A974EF" w:rsidRPr="002D48D2">
        <w:rPr>
          <w:rFonts w:ascii="Calibri" w:eastAsia="Times New Roman" w:hAnsi="Calibri" w:cs="Calibri"/>
          <w:kern w:val="0"/>
          <w:sz w:val="22"/>
          <w:szCs w:val="22"/>
          <w:lang w:eastAsia="it-IT"/>
          <w14:ligatures w14:val="none"/>
        </w:rPr>
        <w:t>(dal 2011 al 2013)</w:t>
      </w:r>
      <w:r w:rsidR="007A4C0B" w:rsidRPr="002D48D2">
        <w:rPr>
          <w:rFonts w:ascii="Calibri" w:eastAsia="Times New Roman" w:hAnsi="Calibri" w:cs="Calibri"/>
          <w:kern w:val="0"/>
          <w:sz w:val="22"/>
          <w:szCs w:val="22"/>
          <w:lang w:eastAsia="it-IT"/>
          <w14:ligatures w14:val="none"/>
        </w:rPr>
        <w:t xml:space="preserve"> </w:t>
      </w:r>
      <w:r w:rsidR="003E4D74" w:rsidRPr="002D48D2">
        <w:rPr>
          <w:rFonts w:ascii="Calibri" w:eastAsia="Times New Roman" w:hAnsi="Calibri" w:cs="Calibri"/>
          <w:kern w:val="0"/>
          <w:sz w:val="22"/>
          <w:szCs w:val="22"/>
          <w:lang w:eastAsia="it-IT"/>
          <w14:ligatures w14:val="none"/>
        </w:rPr>
        <w:t xml:space="preserve">ha coinvolto </w:t>
      </w:r>
      <w:r w:rsidRPr="002D48D2">
        <w:rPr>
          <w:rFonts w:ascii="Calibri" w:eastAsia="Times New Roman" w:hAnsi="Calibri" w:cs="Calibri"/>
          <w:kern w:val="0"/>
          <w:sz w:val="22"/>
          <w:szCs w:val="22"/>
          <w:lang w:eastAsia="it-IT"/>
          <w14:ligatures w14:val="none"/>
        </w:rPr>
        <w:t>agli studenti del 4° e 5° anno degli Istituti Alberghieri presenti sui territori associati.</w:t>
      </w:r>
      <w:r w:rsidR="003E4D74" w:rsidRPr="002D48D2">
        <w:rPr>
          <w:rFonts w:ascii="Calibri" w:eastAsia="Times New Roman" w:hAnsi="Calibri" w:cs="Calibri"/>
          <w:kern w:val="0"/>
          <w:sz w:val="22"/>
          <w:szCs w:val="22"/>
          <w:lang w:eastAsia="it-IT"/>
          <w14:ligatures w14:val="none"/>
        </w:rPr>
        <w:t xml:space="preserve"> </w:t>
      </w:r>
      <w:r w:rsidR="002A240B" w:rsidRPr="002D48D2">
        <w:rPr>
          <w:rFonts w:ascii="Calibri" w:eastAsia="Times New Roman" w:hAnsi="Calibri" w:cs="Calibri"/>
          <w:kern w:val="0"/>
          <w:sz w:val="22"/>
          <w:szCs w:val="22"/>
          <w:lang w:eastAsia="it-IT"/>
          <w14:ligatures w14:val="none"/>
        </w:rPr>
        <w:t>I</w:t>
      </w:r>
      <w:r w:rsidRPr="002D48D2">
        <w:rPr>
          <w:rFonts w:ascii="Calibri" w:eastAsia="Times New Roman" w:hAnsi="Calibri" w:cs="Calibri"/>
          <w:kern w:val="0"/>
          <w:sz w:val="22"/>
          <w:szCs w:val="22"/>
          <w:lang w:eastAsia="it-IT"/>
          <w14:ligatures w14:val="none"/>
        </w:rPr>
        <w:t xml:space="preserve">l concorso ha sviluppato </w:t>
      </w:r>
      <w:r w:rsidRPr="002D48D2">
        <w:rPr>
          <w:rFonts w:ascii="Calibri" w:eastAsia="Times New Roman" w:hAnsi="Calibri" w:cs="Calibri"/>
          <w:b/>
          <w:bCs/>
          <w:kern w:val="0"/>
          <w:sz w:val="22"/>
          <w:szCs w:val="22"/>
          <w:lang w:eastAsia="it-IT"/>
          <w14:ligatures w14:val="none"/>
        </w:rPr>
        <w:t>l'uso dei mieli a tavola nelle sue portate base</w:t>
      </w:r>
      <w:r w:rsidRPr="002D48D2">
        <w:rPr>
          <w:rFonts w:ascii="Calibri" w:eastAsia="Times New Roman" w:hAnsi="Calibri" w:cs="Calibri"/>
          <w:kern w:val="0"/>
          <w:sz w:val="22"/>
          <w:szCs w:val="22"/>
          <w:lang w:eastAsia="it-IT"/>
          <w14:ligatures w14:val="none"/>
        </w:rPr>
        <w:t xml:space="preserve">: dai primi piatti con pasta secca e fresca alle zuppe e minestre, fino ai secondi con carni bianche e rosse. Inoltre, per la prima volta, ha spinto alla sperimentazione </w:t>
      </w:r>
      <w:r w:rsidRPr="002D48D2">
        <w:rPr>
          <w:rFonts w:ascii="Calibri" w:eastAsia="Times New Roman" w:hAnsi="Calibri" w:cs="Calibri"/>
          <w:b/>
          <w:bCs/>
          <w:kern w:val="0"/>
          <w:sz w:val="22"/>
          <w:szCs w:val="22"/>
          <w:lang w:eastAsia="it-IT"/>
          <w14:ligatures w14:val="none"/>
        </w:rPr>
        <w:t>dell'uso dei mieli nei drink,</w:t>
      </w:r>
      <w:r w:rsidRPr="002D48D2">
        <w:rPr>
          <w:rFonts w:ascii="Calibri" w:eastAsia="Times New Roman" w:hAnsi="Calibri" w:cs="Calibri"/>
          <w:kern w:val="0"/>
          <w:sz w:val="22"/>
          <w:szCs w:val="22"/>
          <w:lang w:eastAsia="it-IT"/>
          <w14:ligatures w14:val="none"/>
        </w:rPr>
        <w:t xml:space="preserve"> nei cocktail e nei grog.</w:t>
      </w:r>
    </w:p>
    <w:p w14:paraId="197A6A21" w14:textId="6FCE848D" w:rsidR="00872CE9" w:rsidRPr="002D48D2" w:rsidRDefault="00872CE9" w:rsidP="00FC55DD">
      <w:pPr>
        <w:numPr>
          <w:ilvl w:val="0"/>
          <w:numId w:val="1"/>
        </w:numPr>
        <w:tabs>
          <w:tab w:val="clear" w:pos="720"/>
          <w:tab w:val="num" w:pos="426"/>
        </w:tabs>
        <w:snapToGrid w:val="0"/>
        <w:spacing w:after="0" w:line="240" w:lineRule="auto"/>
        <w:ind w:left="426" w:hanging="284"/>
        <w:jc w:val="both"/>
        <w:rPr>
          <w:rFonts w:ascii="Calibri" w:eastAsia="Times New Roman" w:hAnsi="Calibri" w:cs="Calibri"/>
          <w:kern w:val="0"/>
          <w:sz w:val="22"/>
          <w:szCs w:val="22"/>
          <w:lang w:eastAsia="it-IT"/>
          <w14:ligatures w14:val="none"/>
        </w:rPr>
      </w:pPr>
      <w:r w:rsidRPr="002D48D2">
        <w:rPr>
          <w:rFonts w:ascii="Calibri" w:eastAsia="Times New Roman" w:hAnsi="Calibri" w:cs="Calibri"/>
          <w:b/>
          <w:bCs/>
          <w:kern w:val="0"/>
          <w:sz w:val="22"/>
          <w:szCs w:val="22"/>
          <w:lang w:eastAsia="it-IT"/>
          <w14:ligatures w14:val="none"/>
        </w:rPr>
        <w:t xml:space="preserve">Premio Nazionale "Il miele del Sindaco" </w:t>
      </w:r>
      <w:r w:rsidRPr="0079069C">
        <w:rPr>
          <w:rFonts w:ascii="Calibri" w:eastAsia="Times New Roman" w:hAnsi="Calibri" w:cs="Calibri"/>
          <w:b/>
          <w:bCs/>
          <w:kern w:val="0"/>
          <w:sz w:val="22"/>
          <w:szCs w:val="22"/>
          <w:lang w:eastAsia="it-IT"/>
          <w14:ligatures w14:val="none"/>
        </w:rPr>
        <w:t>(</w:t>
      </w:r>
      <w:r w:rsidR="0079069C" w:rsidRPr="0079069C">
        <w:rPr>
          <w:rFonts w:ascii="Calibri" w:eastAsia="Times New Roman" w:hAnsi="Calibri" w:cs="Calibri"/>
          <w:b/>
          <w:bCs/>
          <w:kern w:val="0"/>
          <w:sz w:val="22"/>
          <w:szCs w:val="22"/>
          <w:lang w:eastAsia="it-IT"/>
          <w14:ligatures w14:val="none"/>
        </w:rPr>
        <w:t xml:space="preserve">dal </w:t>
      </w:r>
      <w:r w:rsidRPr="0079069C">
        <w:rPr>
          <w:rFonts w:ascii="Calibri" w:eastAsia="Times New Roman" w:hAnsi="Calibri" w:cs="Calibri"/>
          <w:b/>
          <w:bCs/>
          <w:kern w:val="0"/>
          <w:sz w:val="22"/>
          <w:szCs w:val="22"/>
          <w:lang w:eastAsia="it-IT"/>
          <w14:ligatures w14:val="none"/>
        </w:rPr>
        <w:t>2011):</w:t>
      </w:r>
      <w:r w:rsidRPr="002D48D2">
        <w:rPr>
          <w:rFonts w:ascii="Calibri" w:eastAsia="Times New Roman" w:hAnsi="Calibri" w:cs="Calibri"/>
          <w:kern w:val="0"/>
          <w:sz w:val="22"/>
          <w:szCs w:val="22"/>
          <w:lang w:eastAsia="it-IT"/>
          <w14:ligatures w14:val="none"/>
        </w:rPr>
        <w:t xml:space="preserve"> </w:t>
      </w:r>
      <w:r w:rsidR="00D311F9" w:rsidRPr="002D48D2">
        <w:rPr>
          <w:rFonts w:ascii="Calibri" w:eastAsia="Times New Roman" w:hAnsi="Calibri" w:cs="Calibri"/>
          <w:kern w:val="0"/>
          <w:sz w:val="22"/>
          <w:szCs w:val="22"/>
          <w:lang w:eastAsia="it-IT"/>
          <w14:ligatures w14:val="none"/>
        </w:rPr>
        <w:t>creato</w:t>
      </w:r>
      <w:r w:rsidRPr="002D48D2">
        <w:rPr>
          <w:rFonts w:ascii="Calibri" w:eastAsia="Times New Roman" w:hAnsi="Calibri" w:cs="Calibri"/>
          <w:kern w:val="0"/>
          <w:sz w:val="22"/>
          <w:szCs w:val="22"/>
          <w:lang w:eastAsia="it-IT"/>
          <w14:ligatures w14:val="none"/>
        </w:rPr>
        <w:t xml:space="preserve"> con l'obiettivo di rimarcare il ruolo delle fioriture territoriali nel loro legame con l'identità dei diversi mieli, il premio celebra annualmente quel particolare "miele d'annata" che più di altri porta con sé il proprio territorio d'origine. L'iniziativa nasce dalla consapevolezza che ogni tipologia di miele (castagno, acacia, </w:t>
      </w:r>
      <w:r w:rsidR="00D311F9" w:rsidRPr="002D48D2">
        <w:rPr>
          <w:rFonts w:ascii="Calibri" w:eastAsia="Times New Roman" w:hAnsi="Calibri" w:cs="Calibri"/>
          <w:kern w:val="0"/>
          <w:sz w:val="22"/>
          <w:szCs w:val="22"/>
          <w:lang w:eastAsia="it-IT"/>
          <w14:ligatures w14:val="none"/>
        </w:rPr>
        <w:t>rododendro</w:t>
      </w:r>
      <w:r w:rsidR="00AD1E7B">
        <w:rPr>
          <w:rFonts w:ascii="Calibri" w:eastAsia="Times New Roman" w:hAnsi="Calibri" w:cs="Calibri"/>
          <w:kern w:val="0"/>
          <w:sz w:val="22"/>
          <w:szCs w:val="22"/>
          <w:lang w:eastAsia="it-IT"/>
          <w14:ligatures w14:val="none"/>
        </w:rPr>
        <w:t>,</w:t>
      </w:r>
      <w:r w:rsidR="00D311F9" w:rsidRPr="002D48D2">
        <w:rPr>
          <w:rFonts w:ascii="Calibri" w:eastAsia="Times New Roman" w:hAnsi="Calibri" w:cs="Calibri"/>
          <w:kern w:val="0"/>
          <w:sz w:val="22"/>
          <w:szCs w:val="22"/>
          <w:lang w:eastAsia="it-IT"/>
          <w14:ligatures w14:val="none"/>
        </w:rPr>
        <w:t xml:space="preserve"> </w:t>
      </w:r>
      <w:r w:rsidRPr="002D48D2">
        <w:rPr>
          <w:rFonts w:ascii="Calibri" w:eastAsia="Times New Roman" w:hAnsi="Calibri" w:cs="Calibri"/>
          <w:kern w:val="0"/>
          <w:sz w:val="22"/>
          <w:szCs w:val="22"/>
          <w:lang w:eastAsia="it-IT"/>
          <w14:ligatures w14:val="none"/>
        </w:rPr>
        <w:t>ecc.) può essere</w:t>
      </w:r>
      <w:r w:rsidR="00656A2C">
        <w:rPr>
          <w:rFonts w:ascii="Calibri" w:eastAsia="Times New Roman" w:hAnsi="Calibri" w:cs="Calibri"/>
          <w:kern w:val="0"/>
          <w:sz w:val="22"/>
          <w:szCs w:val="22"/>
          <w:lang w:eastAsia="it-IT"/>
          <w14:ligatures w14:val="none"/>
        </w:rPr>
        <w:t xml:space="preserve"> simile</w:t>
      </w:r>
      <w:r w:rsidRPr="002D48D2">
        <w:rPr>
          <w:rFonts w:ascii="Calibri" w:eastAsia="Times New Roman" w:hAnsi="Calibri" w:cs="Calibri"/>
          <w:kern w:val="0"/>
          <w:sz w:val="22"/>
          <w:szCs w:val="22"/>
          <w:lang w:eastAsia="it-IT"/>
          <w14:ligatures w14:val="none"/>
        </w:rPr>
        <w:t xml:space="preserve"> </w:t>
      </w:r>
      <w:r w:rsidR="002A240B" w:rsidRPr="002D48D2">
        <w:rPr>
          <w:rFonts w:ascii="Calibri" w:eastAsia="Times New Roman" w:hAnsi="Calibri" w:cs="Calibri"/>
          <w:kern w:val="0"/>
          <w:sz w:val="22"/>
          <w:szCs w:val="22"/>
          <w:lang w:eastAsia="it-IT"/>
          <w14:ligatures w14:val="none"/>
        </w:rPr>
        <w:t>negli anni</w:t>
      </w:r>
      <w:r w:rsidRPr="002D48D2">
        <w:rPr>
          <w:rFonts w:ascii="Calibri" w:eastAsia="Times New Roman" w:hAnsi="Calibri" w:cs="Calibri"/>
          <w:kern w:val="0"/>
          <w:sz w:val="22"/>
          <w:szCs w:val="22"/>
          <w:lang w:eastAsia="it-IT"/>
          <w14:ligatures w14:val="none"/>
        </w:rPr>
        <w:t>, ma mai uguale, proprio in virtù delle origini botaniche e geografiche dei pollini contenuti al suo interno.</w:t>
      </w:r>
    </w:p>
    <w:p w14:paraId="53618A90" w14:textId="77777777" w:rsidR="00A86103" w:rsidRPr="002D48D2" w:rsidRDefault="00A86103" w:rsidP="002D48D2">
      <w:pPr>
        <w:snapToGrid w:val="0"/>
        <w:spacing w:after="0" w:line="240" w:lineRule="auto"/>
        <w:ind w:left="720"/>
        <w:jc w:val="both"/>
        <w:rPr>
          <w:rFonts w:ascii="Calibri" w:eastAsia="Times New Roman" w:hAnsi="Calibri" w:cs="Calibri"/>
          <w:kern w:val="0"/>
          <w:sz w:val="22"/>
          <w:szCs w:val="22"/>
          <w:lang w:eastAsia="it-IT"/>
          <w14:ligatures w14:val="none"/>
        </w:rPr>
      </w:pPr>
    </w:p>
    <w:p w14:paraId="39D94A2E" w14:textId="77777777" w:rsidR="00A86103" w:rsidRPr="00656A2C" w:rsidRDefault="00A86103" w:rsidP="00656A2C">
      <w:pPr>
        <w:snapToGrid w:val="0"/>
        <w:spacing w:after="0" w:line="240" w:lineRule="auto"/>
        <w:rPr>
          <w:rFonts w:ascii="Calibri" w:eastAsia="Times New Roman" w:hAnsi="Calibri" w:cs="Calibri"/>
          <w:b/>
          <w:bCs/>
          <w:color w:val="AC2630"/>
          <w:kern w:val="0"/>
          <w:sz w:val="23"/>
          <w:szCs w:val="23"/>
          <w:lang w:eastAsia="it-IT"/>
          <w14:ligatures w14:val="none"/>
        </w:rPr>
      </w:pPr>
      <w:r w:rsidRPr="00656A2C">
        <w:rPr>
          <w:rFonts w:ascii="Calibri" w:eastAsia="Times New Roman" w:hAnsi="Calibri" w:cs="Calibri"/>
          <w:b/>
          <w:bCs/>
          <w:color w:val="AC2630"/>
          <w:kern w:val="0"/>
          <w:sz w:val="23"/>
          <w:szCs w:val="23"/>
          <w:lang w:eastAsia="it-IT"/>
          <w14:ligatures w14:val="none"/>
        </w:rPr>
        <w:t>I progetti territoriali</w:t>
      </w:r>
    </w:p>
    <w:p w14:paraId="12E0CDED" w14:textId="77777777" w:rsidR="00F167A8" w:rsidRPr="002D48D2" w:rsidRDefault="00A86103" w:rsidP="002D48D2">
      <w:pPr>
        <w:pStyle w:val="NormaleWeb"/>
        <w:snapToGrid w:val="0"/>
        <w:spacing w:before="0" w:beforeAutospacing="0" w:after="0" w:afterAutospacing="0"/>
        <w:jc w:val="both"/>
        <w:rPr>
          <w:rFonts w:ascii="Calibri" w:hAnsi="Calibri" w:cs="Calibri"/>
          <w:sz w:val="22"/>
          <w:szCs w:val="22"/>
        </w:rPr>
      </w:pPr>
      <w:r w:rsidRPr="002D48D2">
        <w:rPr>
          <w:rFonts w:ascii="Calibri" w:hAnsi="Calibri" w:cs="Calibri"/>
          <w:sz w:val="22"/>
          <w:szCs w:val="22"/>
        </w:rPr>
        <w:t xml:space="preserve">Accanto alle iniziative collettive, </w:t>
      </w:r>
      <w:r w:rsidRPr="002D48D2">
        <w:rPr>
          <w:rStyle w:val="Enfasigrassetto"/>
          <w:rFonts w:ascii="Calibri" w:hAnsi="Calibri" w:cs="Calibri"/>
          <w:sz w:val="22"/>
          <w:szCs w:val="22"/>
        </w:rPr>
        <w:t>Le Città del Miele</w:t>
      </w:r>
      <w:r w:rsidRPr="002D48D2">
        <w:rPr>
          <w:rFonts w:ascii="Calibri" w:hAnsi="Calibri" w:cs="Calibri"/>
          <w:sz w:val="22"/>
          <w:szCs w:val="22"/>
        </w:rPr>
        <w:t xml:space="preserve"> sviluppano progetti territoriali che rafforzano il lavoro dell’associazione e valorizzano il patrimonio apistico locale. Dai </w:t>
      </w:r>
      <w:r w:rsidRPr="002D48D2">
        <w:rPr>
          <w:rStyle w:val="Enfasigrassetto"/>
          <w:rFonts w:ascii="Calibri" w:hAnsi="Calibri" w:cs="Calibri"/>
          <w:sz w:val="22"/>
          <w:szCs w:val="22"/>
        </w:rPr>
        <w:t>concorsi di qualità</w:t>
      </w:r>
      <w:r w:rsidRPr="002D48D2">
        <w:rPr>
          <w:rFonts w:ascii="Calibri" w:hAnsi="Calibri" w:cs="Calibri"/>
          <w:sz w:val="22"/>
          <w:szCs w:val="22"/>
        </w:rPr>
        <w:t xml:space="preserve"> promossi in diversi Comuni, occasioni di confronto tra gli apicoltori e di monitoraggio dell’evoluzione produttiva, alle attività di </w:t>
      </w:r>
      <w:r w:rsidRPr="002D48D2">
        <w:rPr>
          <w:rStyle w:val="Enfasigrassetto"/>
          <w:rFonts w:ascii="Calibri" w:hAnsi="Calibri" w:cs="Calibri"/>
          <w:sz w:val="22"/>
          <w:szCs w:val="22"/>
        </w:rPr>
        <w:t>formazione e aggiornamento professionale</w:t>
      </w:r>
      <w:r w:rsidRPr="002D48D2">
        <w:rPr>
          <w:rFonts w:ascii="Calibri" w:hAnsi="Calibri" w:cs="Calibri"/>
          <w:sz w:val="22"/>
          <w:szCs w:val="22"/>
        </w:rPr>
        <w:t xml:space="preserve"> organizzate nell’ambito delle manifestazioni “...Andar per miele”, che favoriscono anche il dialogo diretto con i consumatori. </w:t>
      </w:r>
    </w:p>
    <w:p w14:paraId="5FFFA605" w14:textId="07185F17" w:rsidR="00A86103" w:rsidRPr="002D48D2" w:rsidRDefault="00A86103" w:rsidP="002D48D2">
      <w:pPr>
        <w:pStyle w:val="NormaleWeb"/>
        <w:snapToGrid w:val="0"/>
        <w:spacing w:before="0" w:beforeAutospacing="0" w:after="0" w:afterAutospacing="0"/>
        <w:jc w:val="both"/>
        <w:rPr>
          <w:rFonts w:ascii="Calibri" w:hAnsi="Calibri" w:cs="Calibri"/>
          <w:sz w:val="22"/>
          <w:szCs w:val="22"/>
        </w:rPr>
      </w:pPr>
      <w:r w:rsidRPr="002D48D2">
        <w:rPr>
          <w:rFonts w:ascii="Calibri" w:hAnsi="Calibri" w:cs="Calibri"/>
          <w:sz w:val="22"/>
          <w:szCs w:val="22"/>
        </w:rPr>
        <w:t>Sul fronte della promozione turistica, nel 2023 è nata</w:t>
      </w:r>
      <w:r w:rsidR="002A240B" w:rsidRPr="002D48D2">
        <w:rPr>
          <w:rFonts w:ascii="Calibri" w:hAnsi="Calibri" w:cs="Calibri"/>
          <w:sz w:val="22"/>
          <w:szCs w:val="22"/>
        </w:rPr>
        <w:t>,</w:t>
      </w:r>
      <w:r w:rsidRPr="002D48D2">
        <w:rPr>
          <w:rFonts w:ascii="Calibri" w:hAnsi="Calibri" w:cs="Calibri"/>
          <w:sz w:val="22"/>
          <w:szCs w:val="22"/>
        </w:rPr>
        <w:t xml:space="preserve"> infine </w:t>
      </w:r>
      <w:r w:rsidRPr="002D48D2">
        <w:rPr>
          <w:rStyle w:val="Enfasigrassetto"/>
          <w:rFonts w:ascii="Calibri" w:hAnsi="Calibri" w:cs="Calibri"/>
          <w:sz w:val="22"/>
          <w:szCs w:val="22"/>
        </w:rPr>
        <w:t>La Strada del Miele di Macerata</w:t>
      </w:r>
      <w:r w:rsidRPr="002D48D2">
        <w:rPr>
          <w:rFonts w:ascii="Calibri" w:hAnsi="Calibri" w:cs="Calibri"/>
          <w:sz w:val="22"/>
          <w:szCs w:val="22"/>
        </w:rPr>
        <w:t>, primo format operativo nazionale dedicato all’</w:t>
      </w:r>
      <w:r w:rsidRPr="002D48D2">
        <w:rPr>
          <w:rStyle w:val="Enfasigrassetto"/>
          <w:rFonts w:ascii="Calibri" w:hAnsi="Calibri" w:cs="Calibri"/>
          <w:sz w:val="22"/>
          <w:szCs w:val="22"/>
        </w:rPr>
        <w:t>apiturismo</w:t>
      </w:r>
      <w:r w:rsidRPr="002D48D2">
        <w:rPr>
          <w:rFonts w:ascii="Calibri" w:hAnsi="Calibri" w:cs="Calibri"/>
          <w:sz w:val="22"/>
          <w:szCs w:val="22"/>
        </w:rPr>
        <w:t>, che coinvolge apicoltori, ristoratori, strutture ricettive e realtà locali nella valorizzazione integrata del territorio.</w:t>
      </w:r>
    </w:p>
    <w:p w14:paraId="299F85F8" w14:textId="77777777" w:rsidR="0029249B" w:rsidRPr="002D48D2" w:rsidRDefault="0029249B" w:rsidP="002D48D2">
      <w:pPr>
        <w:snapToGrid w:val="0"/>
        <w:spacing w:after="0" w:line="240" w:lineRule="auto"/>
        <w:jc w:val="both"/>
        <w:rPr>
          <w:rFonts w:ascii="Calibri" w:eastAsia="Times New Roman" w:hAnsi="Calibri" w:cs="Calibri"/>
          <w:b/>
          <w:bCs/>
          <w:kern w:val="0"/>
          <w:sz w:val="22"/>
          <w:szCs w:val="22"/>
          <w:lang w:eastAsia="it-IT"/>
          <w14:ligatures w14:val="none"/>
        </w:rPr>
      </w:pPr>
    </w:p>
    <w:p w14:paraId="721F64D8" w14:textId="77777777" w:rsidR="00872CE9" w:rsidRPr="00656A2C" w:rsidRDefault="00872CE9" w:rsidP="00656A2C">
      <w:pPr>
        <w:snapToGrid w:val="0"/>
        <w:spacing w:after="0" w:line="240" w:lineRule="auto"/>
        <w:rPr>
          <w:rFonts w:ascii="Calibri" w:eastAsia="Times New Roman" w:hAnsi="Calibri" w:cs="Calibri"/>
          <w:b/>
          <w:bCs/>
          <w:color w:val="AC2630"/>
          <w:kern w:val="0"/>
          <w:sz w:val="23"/>
          <w:szCs w:val="23"/>
          <w:lang w:eastAsia="it-IT"/>
          <w14:ligatures w14:val="none"/>
        </w:rPr>
      </w:pPr>
      <w:r w:rsidRPr="00656A2C">
        <w:rPr>
          <w:rFonts w:ascii="Calibri" w:eastAsia="Times New Roman" w:hAnsi="Calibri" w:cs="Calibri"/>
          <w:b/>
          <w:bCs/>
          <w:color w:val="AC2630"/>
          <w:kern w:val="0"/>
          <w:sz w:val="23"/>
          <w:szCs w:val="23"/>
          <w:lang w:eastAsia="it-IT"/>
          <w14:ligatures w14:val="none"/>
        </w:rPr>
        <w:t>Per un impegno che guarda al futuro: le novità 2026/2027</w:t>
      </w:r>
    </w:p>
    <w:p w14:paraId="32A0613A" w14:textId="6AE431C1" w:rsidR="00F3552D" w:rsidRPr="002D48D2" w:rsidRDefault="00872CE9" w:rsidP="00137145">
      <w:pPr>
        <w:numPr>
          <w:ilvl w:val="0"/>
          <w:numId w:val="3"/>
        </w:numPr>
        <w:tabs>
          <w:tab w:val="clear" w:pos="720"/>
          <w:tab w:val="num" w:pos="426"/>
        </w:tabs>
        <w:snapToGrid w:val="0"/>
        <w:spacing w:after="0" w:line="240" w:lineRule="auto"/>
        <w:ind w:left="426" w:hanging="284"/>
        <w:jc w:val="both"/>
        <w:rPr>
          <w:rFonts w:ascii="Calibri" w:eastAsia="Times New Roman" w:hAnsi="Calibri" w:cs="Calibri"/>
          <w:kern w:val="0"/>
          <w:sz w:val="22"/>
          <w:szCs w:val="22"/>
          <w:lang w:eastAsia="it-IT"/>
          <w14:ligatures w14:val="none"/>
        </w:rPr>
      </w:pPr>
      <w:r w:rsidRPr="002D48D2">
        <w:rPr>
          <w:rFonts w:ascii="Calibri" w:eastAsia="Times New Roman" w:hAnsi="Calibri" w:cs="Calibri"/>
          <w:kern w:val="0"/>
          <w:sz w:val="22"/>
          <w:szCs w:val="22"/>
          <w:lang w:eastAsia="it-IT"/>
          <w14:ligatures w14:val="none"/>
        </w:rPr>
        <w:t xml:space="preserve">L'Associazione continua a espandere i propri orizzonti attraverso progetti scientifici, didattici e di respiro europeo che delineano le future </w:t>
      </w:r>
      <w:r w:rsidR="00D311F9" w:rsidRPr="002D48D2">
        <w:rPr>
          <w:rFonts w:ascii="Calibri" w:eastAsia="Times New Roman" w:hAnsi="Calibri" w:cs="Calibri"/>
          <w:kern w:val="0"/>
          <w:sz w:val="22"/>
          <w:szCs w:val="22"/>
          <w:lang w:eastAsia="it-IT"/>
          <w14:ligatures w14:val="none"/>
        </w:rPr>
        <w:t xml:space="preserve">tappe </w:t>
      </w:r>
      <w:r w:rsidRPr="002D48D2">
        <w:rPr>
          <w:rFonts w:ascii="Calibri" w:eastAsia="Times New Roman" w:hAnsi="Calibri" w:cs="Calibri"/>
          <w:kern w:val="0"/>
          <w:sz w:val="22"/>
          <w:szCs w:val="22"/>
          <w:lang w:eastAsia="it-IT"/>
          <w14:ligatures w14:val="none"/>
        </w:rPr>
        <w:t>del comparto:</w:t>
      </w:r>
      <w:r w:rsidR="004B7104" w:rsidRPr="002D48D2">
        <w:rPr>
          <w:rFonts w:ascii="Calibri" w:eastAsia="Times New Roman" w:hAnsi="Calibri" w:cs="Calibri"/>
          <w:kern w:val="0"/>
          <w:sz w:val="22"/>
          <w:szCs w:val="22"/>
          <w:lang w:eastAsia="it-IT"/>
          <w14:ligatures w14:val="none"/>
        </w:rPr>
        <w:t xml:space="preserve"> </w:t>
      </w:r>
      <w:r w:rsidRPr="002D48D2">
        <w:rPr>
          <w:rFonts w:ascii="Calibri" w:eastAsia="Times New Roman" w:hAnsi="Calibri" w:cs="Calibri"/>
          <w:b/>
          <w:bCs/>
          <w:kern w:val="0"/>
          <w:sz w:val="22"/>
          <w:szCs w:val="22"/>
          <w:lang w:eastAsia="it-IT"/>
          <w14:ligatures w14:val="none"/>
        </w:rPr>
        <w:t xml:space="preserve">Nasce la "Scuola </w:t>
      </w:r>
      <w:proofErr w:type="spellStart"/>
      <w:r w:rsidRPr="002D48D2">
        <w:rPr>
          <w:rFonts w:ascii="Calibri" w:eastAsia="Times New Roman" w:hAnsi="Calibri" w:cs="Calibri"/>
          <w:b/>
          <w:bCs/>
          <w:kern w:val="0"/>
          <w:sz w:val="22"/>
          <w:szCs w:val="22"/>
          <w:lang w:eastAsia="it-IT"/>
          <w14:ligatures w14:val="none"/>
        </w:rPr>
        <w:t>Apiarius</w:t>
      </w:r>
      <w:proofErr w:type="spellEnd"/>
      <w:r w:rsidRPr="002D48D2">
        <w:rPr>
          <w:rFonts w:ascii="Calibri" w:eastAsia="Times New Roman" w:hAnsi="Calibri" w:cs="Calibri"/>
          <w:b/>
          <w:bCs/>
          <w:kern w:val="0"/>
          <w:sz w:val="22"/>
          <w:szCs w:val="22"/>
          <w:lang w:eastAsia="it-IT"/>
          <w14:ligatures w14:val="none"/>
        </w:rPr>
        <w:t>" con l'Università di Camerino</w:t>
      </w:r>
      <w:r w:rsidR="00B9541F" w:rsidRPr="002D48D2">
        <w:rPr>
          <w:rFonts w:ascii="Calibri" w:eastAsia="Times New Roman" w:hAnsi="Calibri" w:cs="Calibri"/>
          <w:b/>
          <w:bCs/>
          <w:kern w:val="0"/>
          <w:sz w:val="22"/>
          <w:szCs w:val="22"/>
          <w:lang w:eastAsia="it-IT"/>
          <w14:ligatures w14:val="none"/>
        </w:rPr>
        <w:t>, Marche</w:t>
      </w:r>
      <w:r w:rsidRPr="002D48D2">
        <w:rPr>
          <w:rFonts w:ascii="Calibri" w:eastAsia="Times New Roman" w:hAnsi="Calibri" w:cs="Calibri"/>
          <w:b/>
          <w:bCs/>
          <w:kern w:val="0"/>
          <w:sz w:val="22"/>
          <w:szCs w:val="22"/>
          <w:lang w:eastAsia="it-IT"/>
          <w14:ligatures w14:val="none"/>
        </w:rPr>
        <w:t>:</w:t>
      </w:r>
      <w:r w:rsidRPr="002D48D2">
        <w:rPr>
          <w:rFonts w:ascii="Calibri" w:eastAsia="Times New Roman" w:hAnsi="Calibri" w:cs="Calibri"/>
          <w:kern w:val="0"/>
          <w:sz w:val="22"/>
          <w:szCs w:val="22"/>
          <w:lang w:eastAsia="it-IT"/>
          <w14:ligatures w14:val="none"/>
        </w:rPr>
        <w:t xml:space="preserve"> </w:t>
      </w:r>
      <w:r w:rsidR="002A240B" w:rsidRPr="002D48D2">
        <w:rPr>
          <w:rFonts w:ascii="Calibri" w:eastAsia="Times New Roman" w:hAnsi="Calibri" w:cs="Calibri"/>
          <w:kern w:val="0"/>
          <w:sz w:val="22"/>
          <w:szCs w:val="22"/>
          <w:lang w:eastAsia="it-IT"/>
          <w14:ligatures w14:val="none"/>
        </w:rPr>
        <w:t>i</w:t>
      </w:r>
      <w:r w:rsidRPr="002D48D2">
        <w:rPr>
          <w:rFonts w:ascii="Calibri" w:eastAsia="Times New Roman" w:hAnsi="Calibri" w:cs="Calibri"/>
          <w:kern w:val="0"/>
          <w:sz w:val="22"/>
          <w:szCs w:val="22"/>
          <w:lang w:eastAsia="it-IT"/>
          <w14:ligatures w14:val="none"/>
        </w:rPr>
        <w:t xml:space="preserve">n seguito all'Accordo Quadro siglato </w:t>
      </w:r>
      <w:r w:rsidR="00F3552D" w:rsidRPr="002D48D2">
        <w:rPr>
          <w:rFonts w:ascii="Calibri" w:eastAsia="Times New Roman" w:hAnsi="Calibri" w:cs="Calibri"/>
          <w:kern w:val="0"/>
          <w:sz w:val="22"/>
          <w:szCs w:val="22"/>
          <w:lang w:eastAsia="it-IT"/>
          <w14:ligatures w14:val="none"/>
        </w:rPr>
        <w:t>a fine</w:t>
      </w:r>
      <w:r w:rsidRPr="002D48D2">
        <w:rPr>
          <w:rFonts w:ascii="Calibri" w:eastAsia="Times New Roman" w:hAnsi="Calibri" w:cs="Calibri"/>
          <w:b/>
          <w:bCs/>
          <w:kern w:val="0"/>
          <w:sz w:val="22"/>
          <w:szCs w:val="22"/>
          <w:lang w:eastAsia="it-IT"/>
          <w14:ligatures w14:val="none"/>
        </w:rPr>
        <w:t xml:space="preserve"> </w:t>
      </w:r>
      <w:r w:rsidRPr="002D48D2">
        <w:rPr>
          <w:rFonts w:ascii="Calibri" w:eastAsia="Times New Roman" w:hAnsi="Calibri" w:cs="Calibri"/>
          <w:kern w:val="0"/>
          <w:sz w:val="22"/>
          <w:szCs w:val="22"/>
          <w:lang w:eastAsia="it-IT"/>
          <w14:ligatures w14:val="none"/>
        </w:rPr>
        <w:t>2025 con l'Università di Camerino — uno degli atenei più antichi d'Italia — prende vita una formazione mirata e interdisciplinare</w:t>
      </w:r>
      <w:r w:rsidR="007A4C0B" w:rsidRPr="002D48D2">
        <w:rPr>
          <w:rFonts w:ascii="Calibri" w:eastAsia="Times New Roman" w:hAnsi="Calibri" w:cs="Calibri"/>
          <w:kern w:val="0"/>
          <w:sz w:val="22"/>
          <w:szCs w:val="22"/>
          <w:lang w:eastAsia="it-IT"/>
          <w14:ligatures w14:val="none"/>
        </w:rPr>
        <w:t xml:space="preserve"> dedicata agli apicoltori.</w:t>
      </w:r>
      <w:r w:rsidRPr="002D48D2">
        <w:rPr>
          <w:rFonts w:ascii="Calibri" w:eastAsia="Times New Roman" w:hAnsi="Calibri" w:cs="Calibri"/>
          <w:kern w:val="0"/>
          <w:sz w:val="22"/>
          <w:szCs w:val="22"/>
          <w:lang w:eastAsia="it-IT"/>
          <w14:ligatures w14:val="none"/>
        </w:rPr>
        <w:t xml:space="preserve"> La neonata Scuola </w:t>
      </w:r>
      <w:proofErr w:type="spellStart"/>
      <w:r w:rsidRPr="002D48D2">
        <w:rPr>
          <w:rFonts w:ascii="Calibri" w:eastAsia="Times New Roman" w:hAnsi="Calibri" w:cs="Calibri"/>
          <w:kern w:val="0"/>
          <w:sz w:val="22"/>
          <w:szCs w:val="22"/>
          <w:lang w:eastAsia="it-IT"/>
          <w14:ligatures w14:val="none"/>
        </w:rPr>
        <w:t>Apiarius</w:t>
      </w:r>
      <w:proofErr w:type="spellEnd"/>
      <w:r w:rsidRPr="002D48D2">
        <w:rPr>
          <w:rFonts w:ascii="Calibri" w:eastAsia="Times New Roman" w:hAnsi="Calibri" w:cs="Calibri"/>
          <w:kern w:val="0"/>
          <w:sz w:val="22"/>
          <w:szCs w:val="22"/>
          <w:lang w:eastAsia="it-IT"/>
          <w14:ligatures w14:val="none"/>
        </w:rPr>
        <w:t xml:space="preserve"> punta a supportare un'apicoltura innovativa capace di rispondere alle sfide di un mercato in costante evoluzione. </w:t>
      </w:r>
      <w:r w:rsidR="00A974EF" w:rsidRPr="002D48D2">
        <w:rPr>
          <w:rFonts w:ascii="Calibri" w:eastAsia="Times New Roman" w:hAnsi="Calibri" w:cs="Calibri"/>
          <w:kern w:val="0"/>
          <w:sz w:val="22"/>
          <w:szCs w:val="22"/>
          <w:lang w:eastAsia="it-IT"/>
          <w14:ligatures w14:val="none"/>
        </w:rPr>
        <w:t xml:space="preserve">Le iscrizioni </w:t>
      </w:r>
      <w:r w:rsidR="002A240B" w:rsidRPr="002D48D2">
        <w:rPr>
          <w:rFonts w:ascii="Calibri" w:eastAsia="Times New Roman" w:hAnsi="Calibri" w:cs="Calibri"/>
          <w:kern w:val="0"/>
          <w:sz w:val="22"/>
          <w:szCs w:val="22"/>
          <w:lang w:eastAsia="it-IT"/>
          <w14:ligatures w14:val="none"/>
        </w:rPr>
        <w:t xml:space="preserve">aprono </w:t>
      </w:r>
      <w:r w:rsidR="00A974EF" w:rsidRPr="002D48D2">
        <w:rPr>
          <w:rFonts w:ascii="Calibri" w:eastAsia="Times New Roman" w:hAnsi="Calibri" w:cs="Calibri"/>
          <w:kern w:val="0"/>
          <w:sz w:val="22"/>
          <w:szCs w:val="22"/>
          <w:lang w:eastAsia="it-IT"/>
          <w14:ligatures w14:val="none"/>
        </w:rPr>
        <w:t>a dicembre</w:t>
      </w:r>
      <w:r w:rsidR="002A240B" w:rsidRPr="002D48D2">
        <w:rPr>
          <w:rFonts w:ascii="Calibri" w:eastAsia="Times New Roman" w:hAnsi="Calibri" w:cs="Calibri"/>
          <w:kern w:val="0"/>
          <w:sz w:val="22"/>
          <w:szCs w:val="22"/>
          <w:lang w:eastAsia="it-IT"/>
          <w14:ligatures w14:val="none"/>
        </w:rPr>
        <w:t xml:space="preserve"> 2026</w:t>
      </w:r>
      <w:r w:rsidR="00A974EF" w:rsidRPr="002D48D2">
        <w:rPr>
          <w:rFonts w:ascii="Calibri" w:eastAsia="Times New Roman" w:hAnsi="Calibri" w:cs="Calibri"/>
          <w:kern w:val="0"/>
          <w:sz w:val="22"/>
          <w:szCs w:val="22"/>
          <w:lang w:eastAsia="it-IT"/>
          <w14:ligatures w14:val="none"/>
        </w:rPr>
        <w:t>.</w:t>
      </w:r>
    </w:p>
    <w:p w14:paraId="6DFA1132" w14:textId="56B44C38" w:rsidR="00872CE9" w:rsidRPr="002D48D2" w:rsidRDefault="00872CE9" w:rsidP="00137145">
      <w:pPr>
        <w:numPr>
          <w:ilvl w:val="0"/>
          <w:numId w:val="3"/>
        </w:numPr>
        <w:tabs>
          <w:tab w:val="clear" w:pos="720"/>
          <w:tab w:val="num" w:pos="426"/>
        </w:tabs>
        <w:snapToGrid w:val="0"/>
        <w:spacing w:after="0" w:line="240" w:lineRule="auto"/>
        <w:ind w:left="426" w:hanging="284"/>
        <w:jc w:val="both"/>
        <w:rPr>
          <w:rFonts w:ascii="Calibri" w:eastAsia="Times New Roman" w:hAnsi="Calibri" w:cs="Calibri"/>
          <w:kern w:val="0"/>
          <w:sz w:val="22"/>
          <w:szCs w:val="22"/>
          <w:lang w:eastAsia="it-IT"/>
          <w14:ligatures w14:val="none"/>
        </w:rPr>
      </w:pPr>
      <w:r w:rsidRPr="002D48D2">
        <w:rPr>
          <w:rFonts w:ascii="Calibri" w:eastAsia="Times New Roman" w:hAnsi="Calibri" w:cs="Calibri"/>
          <w:b/>
          <w:bCs/>
          <w:kern w:val="0"/>
          <w:sz w:val="22"/>
          <w:szCs w:val="22"/>
          <w:lang w:eastAsia="it-IT"/>
          <w14:ligatures w14:val="none"/>
        </w:rPr>
        <w:lastRenderedPageBreak/>
        <w:t>Il debutto del concorso europeo "</w:t>
      </w:r>
      <w:proofErr w:type="spellStart"/>
      <w:r w:rsidRPr="002D48D2">
        <w:rPr>
          <w:rFonts w:ascii="Calibri" w:eastAsia="Times New Roman" w:hAnsi="Calibri" w:cs="Calibri"/>
          <w:b/>
          <w:bCs/>
          <w:kern w:val="0"/>
          <w:sz w:val="22"/>
          <w:szCs w:val="22"/>
          <w:lang w:eastAsia="it-IT"/>
          <w14:ligatures w14:val="none"/>
        </w:rPr>
        <w:t>Miels</w:t>
      </w:r>
      <w:proofErr w:type="spellEnd"/>
      <w:r w:rsidRPr="002D48D2">
        <w:rPr>
          <w:rFonts w:ascii="Calibri" w:eastAsia="Times New Roman" w:hAnsi="Calibri" w:cs="Calibri"/>
          <w:b/>
          <w:bCs/>
          <w:kern w:val="0"/>
          <w:sz w:val="22"/>
          <w:szCs w:val="22"/>
          <w:lang w:eastAsia="it-IT"/>
          <w14:ligatures w14:val="none"/>
        </w:rPr>
        <w:t xml:space="preserve"> </w:t>
      </w:r>
      <w:proofErr w:type="spellStart"/>
      <w:r w:rsidRPr="002D48D2">
        <w:rPr>
          <w:rFonts w:ascii="Calibri" w:eastAsia="Times New Roman" w:hAnsi="Calibri" w:cs="Calibri"/>
          <w:b/>
          <w:bCs/>
          <w:kern w:val="0"/>
          <w:sz w:val="22"/>
          <w:szCs w:val="22"/>
          <w:lang w:eastAsia="it-IT"/>
          <w14:ligatures w14:val="none"/>
        </w:rPr>
        <w:t>Alpins</w:t>
      </w:r>
      <w:proofErr w:type="spellEnd"/>
      <w:r w:rsidRPr="002D48D2">
        <w:rPr>
          <w:rFonts w:ascii="Calibri" w:eastAsia="Times New Roman" w:hAnsi="Calibri" w:cs="Calibri"/>
          <w:b/>
          <w:bCs/>
          <w:kern w:val="0"/>
          <w:sz w:val="22"/>
          <w:szCs w:val="22"/>
          <w:lang w:eastAsia="it-IT"/>
          <w14:ligatures w14:val="none"/>
        </w:rPr>
        <w:t>" (</w:t>
      </w:r>
      <w:r w:rsidR="00B9541F" w:rsidRPr="002D48D2">
        <w:rPr>
          <w:rFonts w:ascii="Calibri" w:eastAsia="Times New Roman" w:hAnsi="Calibri" w:cs="Calibri"/>
          <w:b/>
          <w:bCs/>
          <w:kern w:val="0"/>
          <w:sz w:val="22"/>
          <w:szCs w:val="22"/>
          <w:lang w:eastAsia="it-IT"/>
          <w14:ligatures w14:val="none"/>
        </w:rPr>
        <w:t>Châtillon</w:t>
      </w:r>
      <w:r w:rsidR="00B9541F" w:rsidRPr="002D48D2">
        <w:rPr>
          <w:rFonts w:ascii="Calibri" w:eastAsia="Times New Roman" w:hAnsi="Calibri" w:cs="Calibri"/>
          <w:kern w:val="0"/>
          <w:sz w:val="22"/>
          <w:szCs w:val="22"/>
          <w:lang w:eastAsia="it-IT"/>
          <w14:ligatures w14:val="none"/>
        </w:rPr>
        <w:t xml:space="preserve">, </w:t>
      </w:r>
      <w:r w:rsidR="00B9541F" w:rsidRPr="002D48D2">
        <w:rPr>
          <w:rFonts w:ascii="Calibri" w:eastAsia="Times New Roman" w:hAnsi="Calibri" w:cs="Calibri"/>
          <w:b/>
          <w:bCs/>
          <w:kern w:val="0"/>
          <w:sz w:val="22"/>
          <w:szCs w:val="22"/>
          <w:lang w:eastAsia="it-IT"/>
          <w14:ligatures w14:val="none"/>
        </w:rPr>
        <w:t>Valle d'Aosta</w:t>
      </w:r>
      <w:r w:rsidR="00B9541F" w:rsidRPr="002D48D2">
        <w:rPr>
          <w:rFonts w:ascii="Calibri" w:eastAsia="Times New Roman" w:hAnsi="Calibri" w:cs="Calibri"/>
          <w:kern w:val="0"/>
          <w:sz w:val="22"/>
          <w:szCs w:val="22"/>
          <w:lang w:eastAsia="it-IT"/>
          <w14:ligatures w14:val="none"/>
        </w:rPr>
        <w:t>,</w:t>
      </w:r>
      <w:r w:rsidR="00B9541F" w:rsidRPr="002D48D2">
        <w:rPr>
          <w:rFonts w:ascii="Calibri" w:eastAsia="Times New Roman" w:hAnsi="Calibri" w:cs="Calibri"/>
          <w:b/>
          <w:bCs/>
          <w:kern w:val="0"/>
          <w:sz w:val="22"/>
          <w:szCs w:val="22"/>
          <w:lang w:eastAsia="it-IT"/>
          <w14:ligatures w14:val="none"/>
        </w:rPr>
        <w:t xml:space="preserve"> </w:t>
      </w:r>
      <w:r w:rsidRPr="002D48D2">
        <w:rPr>
          <w:rFonts w:ascii="Calibri" w:eastAsia="Times New Roman" w:hAnsi="Calibri" w:cs="Calibri"/>
          <w:b/>
          <w:bCs/>
          <w:kern w:val="0"/>
          <w:sz w:val="22"/>
          <w:szCs w:val="22"/>
          <w:lang w:eastAsia="it-IT"/>
          <w14:ligatures w14:val="none"/>
        </w:rPr>
        <w:t>2027)</w:t>
      </w:r>
      <w:r w:rsidR="00B9541F" w:rsidRPr="002D48D2">
        <w:rPr>
          <w:rFonts w:ascii="Calibri" w:eastAsia="Times New Roman" w:hAnsi="Calibri" w:cs="Calibri"/>
          <w:kern w:val="0"/>
          <w:sz w:val="22"/>
          <w:szCs w:val="22"/>
          <w:lang w:eastAsia="it-IT"/>
          <w14:ligatures w14:val="none"/>
        </w:rPr>
        <w:t xml:space="preserve">, per esaltare il </w:t>
      </w:r>
      <w:r w:rsidRPr="002D48D2">
        <w:rPr>
          <w:rFonts w:ascii="Calibri" w:eastAsia="Times New Roman" w:hAnsi="Calibri" w:cs="Calibri"/>
          <w:kern w:val="0"/>
          <w:sz w:val="22"/>
          <w:szCs w:val="22"/>
          <w:lang w:eastAsia="it-IT"/>
          <w14:ligatures w14:val="none"/>
        </w:rPr>
        <w:t xml:space="preserve">patrimonio di biodiversità dell'arco alpino. Insieme a Le Città del Miele, la città darà vita al 1° concorso sulla qualità dei mieli, un progetto transnazionale che unisce </w:t>
      </w:r>
      <w:r w:rsidR="00B9541F" w:rsidRPr="002D48D2">
        <w:rPr>
          <w:rFonts w:ascii="Calibri" w:eastAsia="Times New Roman" w:hAnsi="Calibri" w:cs="Calibri"/>
          <w:b/>
          <w:bCs/>
          <w:kern w:val="0"/>
          <w:sz w:val="22"/>
          <w:szCs w:val="22"/>
          <w:lang w:eastAsia="it-IT"/>
          <w14:ligatures w14:val="none"/>
        </w:rPr>
        <w:t xml:space="preserve">7 Regioni </w:t>
      </w:r>
      <w:r w:rsidR="00B9541F" w:rsidRPr="002D48D2">
        <w:rPr>
          <w:rFonts w:ascii="Calibri" w:eastAsia="Times New Roman" w:hAnsi="Calibri" w:cs="Calibri"/>
          <w:kern w:val="0"/>
          <w:sz w:val="22"/>
          <w:szCs w:val="22"/>
          <w:lang w:eastAsia="it-IT"/>
          <w14:ligatures w14:val="none"/>
        </w:rPr>
        <w:t>alpine in Italia</w:t>
      </w:r>
      <w:r w:rsidR="00B9541F" w:rsidRPr="002D48D2">
        <w:rPr>
          <w:rFonts w:ascii="Calibri" w:eastAsia="Times New Roman" w:hAnsi="Calibri" w:cs="Calibri"/>
          <w:b/>
          <w:bCs/>
          <w:kern w:val="0"/>
          <w:sz w:val="22"/>
          <w:szCs w:val="22"/>
          <w:lang w:eastAsia="it-IT"/>
          <w14:ligatures w14:val="none"/>
        </w:rPr>
        <w:t xml:space="preserve"> e </w:t>
      </w:r>
      <w:r w:rsidRPr="002D48D2">
        <w:rPr>
          <w:rFonts w:ascii="Calibri" w:eastAsia="Times New Roman" w:hAnsi="Calibri" w:cs="Calibri"/>
          <w:b/>
          <w:bCs/>
          <w:kern w:val="0"/>
          <w:sz w:val="22"/>
          <w:szCs w:val="22"/>
          <w:lang w:eastAsia="it-IT"/>
          <w14:ligatures w14:val="none"/>
        </w:rPr>
        <w:t>7 Stati europei</w:t>
      </w:r>
      <w:r w:rsidRPr="002D48D2">
        <w:rPr>
          <w:rFonts w:ascii="Calibri" w:eastAsia="Times New Roman" w:hAnsi="Calibri" w:cs="Calibri"/>
          <w:kern w:val="0"/>
          <w:sz w:val="22"/>
          <w:szCs w:val="22"/>
          <w:lang w:eastAsia="it-IT"/>
          <w14:ligatures w14:val="none"/>
        </w:rPr>
        <w:t xml:space="preserve"> (Italia, Francia, Svizzera, Liechtenstein, Germania, Austria e Slovenia)</w:t>
      </w:r>
      <w:r w:rsidR="00B9541F" w:rsidRPr="002D48D2">
        <w:rPr>
          <w:rFonts w:ascii="Calibri" w:eastAsia="Times New Roman" w:hAnsi="Calibri" w:cs="Calibri"/>
          <w:kern w:val="0"/>
          <w:sz w:val="22"/>
          <w:szCs w:val="22"/>
          <w:lang w:eastAsia="it-IT"/>
          <w14:ligatures w14:val="none"/>
        </w:rPr>
        <w:t>.</w:t>
      </w:r>
    </w:p>
    <w:p w14:paraId="2D72AB5E" w14:textId="02901E2B" w:rsidR="00872CE9" w:rsidRPr="002D48D2" w:rsidRDefault="00872CE9" w:rsidP="00137145">
      <w:pPr>
        <w:numPr>
          <w:ilvl w:val="0"/>
          <w:numId w:val="3"/>
        </w:numPr>
        <w:tabs>
          <w:tab w:val="clear" w:pos="720"/>
          <w:tab w:val="num" w:pos="426"/>
        </w:tabs>
        <w:snapToGrid w:val="0"/>
        <w:spacing w:after="0" w:line="240" w:lineRule="auto"/>
        <w:ind w:left="426" w:hanging="284"/>
        <w:jc w:val="both"/>
        <w:rPr>
          <w:rFonts w:ascii="Calibri" w:eastAsia="Times New Roman" w:hAnsi="Calibri" w:cs="Calibri"/>
          <w:kern w:val="0"/>
          <w:sz w:val="22"/>
          <w:szCs w:val="22"/>
          <w:lang w:eastAsia="it-IT"/>
          <w14:ligatures w14:val="none"/>
        </w:rPr>
      </w:pPr>
      <w:r w:rsidRPr="002D48D2">
        <w:rPr>
          <w:rFonts w:ascii="Calibri" w:eastAsia="Times New Roman" w:hAnsi="Calibri" w:cs="Calibri"/>
          <w:b/>
          <w:bCs/>
          <w:kern w:val="0"/>
          <w:sz w:val="22"/>
          <w:szCs w:val="22"/>
          <w:lang w:eastAsia="it-IT"/>
          <w14:ligatures w14:val="none"/>
        </w:rPr>
        <w:t>Progetto "Raccontami... l'ape, il miele e la natura":</w:t>
      </w:r>
      <w:r w:rsidRPr="002D48D2">
        <w:rPr>
          <w:rFonts w:ascii="Calibri" w:eastAsia="Times New Roman" w:hAnsi="Calibri" w:cs="Calibri"/>
          <w:kern w:val="0"/>
          <w:sz w:val="22"/>
          <w:szCs w:val="22"/>
          <w:lang w:eastAsia="it-IT"/>
          <w14:ligatures w14:val="none"/>
        </w:rPr>
        <w:t xml:space="preserve"> </w:t>
      </w:r>
      <w:r w:rsidR="007318EA" w:rsidRPr="002D48D2">
        <w:rPr>
          <w:rFonts w:ascii="Calibri" w:eastAsia="Times New Roman" w:hAnsi="Calibri" w:cs="Calibri"/>
          <w:kern w:val="0"/>
          <w:sz w:val="22"/>
          <w:szCs w:val="22"/>
          <w:lang w:eastAsia="it-IT"/>
          <w14:ligatures w14:val="none"/>
        </w:rPr>
        <w:t>I</w:t>
      </w:r>
      <w:r w:rsidRPr="002D48D2">
        <w:rPr>
          <w:rFonts w:ascii="Calibri" w:eastAsia="Times New Roman" w:hAnsi="Calibri" w:cs="Calibri"/>
          <w:kern w:val="0"/>
          <w:sz w:val="22"/>
          <w:szCs w:val="22"/>
          <w:lang w:eastAsia="it-IT"/>
          <w14:ligatures w14:val="none"/>
        </w:rPr>
        <w:t xml:space="preserve">n concomitanza con l'anno scolastico </w:t>
      </w:r>
      <w:r w:rsidRPr="002D48D2">
        <w:rPr>
          <w:rFonts w:ascii="Calibri" w:eastAsia="Times New Roman" w:hAnsi="Calibri" w:cs="Calibri"/>
          <w:b/>
          <w:bCs/>
          <w:kern w:val="0"/>
          <w:sz w:val="22"/>
          <w:szCs w:val="22"/>
          <w:lang w:eastAsia="it-IT"/>
          <w14:ligatures w14:val="none"/>
        </w:rPr>
        <w:t>2026</w:t>
      </w:r>
      <w:r w:rsidR="00B9541F" w:rsidRPr="002D48D2">
        <w:rPr>
          <w:rFonts w:ascii="Calibri" w:eastAsia="Times New Roman" w:hAnsi="Calibri" w:cs="Calibri"/>
          <w:b/>
          <w:bCs/>
          <w:kern w:val="0"/>
          <w:sz w:val="22"/>
          <w:szCs w:val="22"/>
          <w:lang w:eastAsia="it-IT"/>
          <w14:ligatures w14:val="none"/>
        </w:rPr>
        <w:t>-</w:t>
      </w:r>
      <w:r w:rsidRPr="002D48D2">
        <w:rPr>
          <w:rFonts w:ascii="Calibri" w:eastAsia="Times New Roman" w:hAnsi="Calibri" w:cs="Calibri"/>
          <w:b/>
          <w:bCs/>
          <w:kern w:val="0"/>
          <w:sz w:val="22"/>
          <w:szCs w:val="22"/>
          <w:lang w:eastAsia="it-IT"/>
          <w14:ligatures w14:val="none"/>
        </w:rPr>
        <w:t>2027</w:t>
      </w:r>
      <w:r w:rsidRPr="002D48D2">
        <w:rPr>
          <w:rFonts w:ascii="Calibri" w:eastAsia="Times New Roman" w:hAnsi="Calibri" w:cs="Calibri"/>
          <w:kern w:val="0"/>
          <w:sz w:val="22"/>
          <w:szCs w:val="22"/>
          <w:lang w:eastAsia="it-IT"/>
          <w14:ligatures w14:val="none"/>
        </w:rPr>
        <w:t xml:space="preserve">, un concorso annuale di narrazione dedicato alla </w:t>
      </w:r>
      <w:r w:rsidRPr="002D48D2">
        <w:rPr>
          <w:rFonts w:ascii="Calibri" w:eastAsia="Times New Roman" w:hAnsi="Calibri" w:cs="Calibri"/>
          <w:b/>
          <w:bCs/>
          <w:kern w:val="0"/>
          <w:sz w:val="22"/>
          <w:szCs w:val="22"/>
          <w:lang w:eastAsia="it-IT"/>
          <w14:ligatures w14:val="none"/>
        </w:rPr>
        <w:t>Generazione Alpha</w:t>
      </w:r>
      <w:r w:rsidRPr="002D48D2">
        <w:rPr>
          <w:rFonts w:ascii="Calibri" w:eastAsia="Times New Roman" w:hAnsi="Calibri" w:cs="Calibri"/>
          <w:kern w:val="0"/>
          <w:sz w:val="22"/>
          <w:szCs w:val="22"/>
          <w:lang w:eastAsia="it-IT"/>
          <w14:ligatures w14:val="none"/>
        </w:rPr>
        <w:t xml:space="preserve">. L'iniziativa coinvolgerà </w:t>
      </w:r>
      <w:r w:rsidRPr="002D48D2">
        <w:rPr>
          <w:rFonts w:ascii="Calibri" w:eastAsia="Times New Roman" w:hAnsi="Calibri" w:cs="Calibri"/>
          <w:b/>
          <w:bCs/>
          <w:kern w:val="0"/>
          <w:sz w:val="22"/>
          <w:szCs w:val="22"/>
          <w:lang w:eastAsia="it-IT"/>
          <w14:ligatures w14:val="none"/>
        </w:rPr>
        <w:t>8000 bambini e ragazzi</w:t>
      </w:r>
      <w:r w:rsidRPr="002D48D2">
        <w:rPr>
          <w:rFonts w:ascii="Calibri" w:eastAsia="Times New Roman" w:hAnsi="Calibri" w:cs="Calibri"/>
          <w:kern w:val="0"/>
          <w:sz w:val="22"/>
          <w:szCs w:val="22"/>
          <w:lang w:eastAsia="it-IT"/>
          <w14:ligatures w14:val="none"/>
        </w:rPr>
        <w:t xml:space="preserve"> delle scuole elementari e medie delle Città associate; i migliori testi saranno pubblicati in un volume per riscoprire il valore della parola scritta e sensibilizzare fin dall'infanzia alla cultura ambientale.</w:t>
      </w:r>
    </w:p>
    <w:p w14:paraId="2796D3A6" w14:textId="77777777" w:rsidR="00A86103" w:rsidRPr="002D48D2" w:rsidRDefault="00A86103" w:rsidP="002D48D2">
      <w:pPr>
        <w:snapToGrid w:val="0"/>
        <w:spacing w:after="0" w:line="240" w:lineRule="auto"/>
        <w:jc w:val="both"/>
        <w:rPr>
          <w:rFonts w:ascii="Calibri" w:eastAsia="Times New Roman" w:hAnsi="Calibri" w:cs="Calibri"/>
          <w:kern w:val="0"/>
          <w:sz w:val="22"/>
          <w:szCs w:val="22"/>
          <w:lang w:eastAsia="it-IT"/>
          <w14:ligatures w14:val="none"/>
        </w:rPr>
      </w:pPr>
    </w:p>
    <w:p w14:paraId="5AE24116" w14:textId="436474A6" w:rsidR="00A86103" w:rsidRPr="00656A2C" w:rsidRDefault="00A86103" w:rsidP="00656A2C">
      <w:pPr>
        <w:snapToGrid w:val="0"/>
        <w:spacing w:after="0" w:line="240" w:lineRule="auto"/>
        <w:rPr>
          <w:rFonts w:ascii="Calibri" w:eastAsia="Times New Roman" w:hAnsi="Calibri" w:cs="Calibri"/>
          <w:b/>
          <w:bCs/>
          <w:color w:val="AC2630"/>
          <w:kern w:val="0"/>
          <w:sz w:val="23"/>
          <w:szCs w:val="23"/>
          <w:lang w:eastAsia="it-IT"/>
          <w14:ligatures w14:val="none"/>
        </w:rPr>
      </w:pPr>
      <w:r w:rsidRPr="00656A2C">
        <w:rPr>
          <w:rFonts w:ascii="Calibri" w:eastAsia="Times New Roman" w:hAnsi="Calibri" w:cs="Calibri"/>
          <w:b/>
          <w:bCs/>
          <w:color w:val="AC2630"/>
          <w:kern w:val="0"/>
          <w:sz w:val="23"/>
          <w:szCs w:val="23"/>
          <w:lang w:eastAsia="it-IT"/>
          <w14:ligatures w14:val="none"/>
        </w:rPr>
        <w:t>Il miele in Italia</w:t>
      </w:r>
    </w:p>
    <w:p w14:paraId="34E7BF89" w14:textId="23A4B8B2" w:rsidR="00A86103" w:rsidRPr="002D48D2" w:rsidRDefault="00A86103" w:rsidP="002D48D2">
      <w:pPr>
        <w:pStyle w:val="isselectedend"/>
        <w:snapToGrid w:val="0"/>
        <w:spacing w:before="0" w:beforeAutospacing="0" w:after="0" w:afterAutospacing="0"/>
        <w:jc w:val="both"/>
        <w:rPr>
          <w:rFonts w:ascii="Calibri" w:hAnsi="Calibri" w:cs="Calibri"/>
          <w:sz w:val="22"/>
          <w:szCs w:val="22"/>
        </w:rPr>
      </w:pPr>
      <w:r w:rsidRPr="002D48D2">
        <w:rPr>
          <w:rFonts w:ascii="Calibri" w:hAnsi="Calibri" w:cs="Calibri"/>
          <w:sz w:val="22"/>
          <w:szCs w:val="22"/>
        </w:rPr>
        <w:t>La produzione italiana di miele vanta una peculiarità a livello</w:t>
      </w:r>
      <w:r w:rsidR="009D6DCA" w:rsidRPr="002D48D2">
        <w:rPr>
          <w:rFonts w:ascii="Calibri" w:hAnsi="Calibri" w:cs="Calibri"/>
          <w:sz w:val="22"/>
          <w:szCs w:val="22"/>
        </w:rPr>
        <w:t xml:space="preserve"> </w:t>
      </w:r>
      <w:r w:rsidR="002A240B" w:rsidRPr="002D48D2">
        <w:rPr>
          <w:rFonts w:ascii="Calibri" w:hAnsi="Calibri" w:cs="Calibri"/>
          <w:sz w:val="22"/>
          <w:szCs w:val="22"/>
        </w:rPr>
        <w:t>mondiale</w:t>
      </w:r>
      <w:r w:rsidRPr="002D48D2">
        <w:rPr>
          <w:rFonts w:ascii="Calibri" w:hAnsi="Calibri" w:cs="Calibri"/>
          <w:sz w:val="22"/>
          <w:szCs w:val="22"/>
        </w:rPr>
        <w:t xml:space="preserve">: l’Italia è infatti uno dei Paesi con la più ampia varietà di mieli, con oltre 60 tipologie riconosciute, ciascuna caratterizzata dal legame con le diverse fioriture e con la specificità dei territori di origine. È proprio questa ricchezza botanica e territoriale a determinare le caratteristiche </w:t>
      </w:r>
      <w:proofErr w:type="spellStart"/>
      <w:r w:rsidRPr="002D48D2">
        <w:rPr>
          <w:rFonts w:ascii="Calibri" w:hAnsi="Calibri" w:cs="Calibri"/>
          <w:sz w:val="22"/>
          <w:szCs w:val="22"/>
        </w:rPr>
        <w:t>melissopalinologiche</w:t>
      </w:r>
      <w:proofErr w:type="spellEnd"/>
      <w:r w:rsidRPr="002D48D2">
        <w:rPr>
          <w:rFonts w:ascii="Calibri" w:hAnsi="Calibri" w:cs="Calibri"/>
          <w:sz w:val="22"/>
          <w:szCs w:val="22"/>
        </w:rPr>
        <w:t xml:space="preserve"> e organolettiche dei diversi mieli italiani, simili tra loro ma mai uguali.</w:t>
      </w:r>
    </w:p>
    <w:p w14:paraId="39ABBCBE" w14:textId="77777777" w:rsidR="00A86103" w:rsidRPr="002D48D2" w:rsidRDefault="00A86103" w:rsidP="002D48D2">
      <w:pPr>
        <w:pStyle w:val="isselectedend"/>
        <w:snapToGrid w:val="0"/>
        <w:spacing w:before="0" w:beforeAutospacing="0" w:after="0" w:afterAutospacing="0"/>
        <w:jc w:val="both"/>
        <w:rPr>
          <w:rFonts w:ascii="Calibri" w:hAnsi="Calibri" w:cs="Calibri"/>
          <w:sz w:val="22"/>
          <w:szCs w:val="22"/>
        </w:rPr>
      </w:pPr>
      <w:r w:rsidRPr="002D48D2">
        <w:rPr>
          <w:rFonts w:ascii="Calibri" w:hAnsi="Calibri" w:cs="Calibri"/>
          <w:sz w:val="22"/>
          <w:szCs w:val="22"/>
        </w:rPr>
        <w:t xml:space="preserve">La produzione nazionale si attesta complessivamente intorno alle </w:t>
      </w:r>
      <w:r w:rsidRPr="002D48D2">
        <w:rPr>
          <w:rStyle w:val="Enfasigrassetto"/>
          <w:rFonts w:ascii="Calibri" w:hAnsi="Calibri" w:cs="Calibri"/>
          <w:sz w:val="22"/>
          <w:szCs w:val="22"/>
        </w:rPr>
        <w:t>22 mila tonnellate l’anno</w:t>
      </w:r>
      <w:r w:rsidRPr="002D48D2">
        <w:rPr>
          <w:rFonts w:ascii="Calibri" w:hAnsi="Calibri" w:cs="Calibri"/>
          <w:sz w:val="22"/>
          <w:szCs w:val="22"/>
        </w:rPr>
        <w:t xml:space="preserve"> e coinvolge, con caratteristiche e specificità differenti, tutte le Regioni italiane.</w:t>
      </w:r>
    </w:p>
    <w:p w14:paraId="0C7493ED" w14:textId="77777777" w:rsidR="00A86103" w:rsidRPr="002D48D2" w:rsidRDefault="00A86103" w:rsidP="002D48D2">
      <w:pPr>
        <w:pStyle w:val="NormaleWeb"/>
        <w:snapToGrid w:val="0"/>
        <w:spacing w:before="0" w:beforeAutospacing="0" w:after="0" w:afterAutospacing="0"/>
        <w:jc w:val="both"/>
        <w:rPr>
          <w:rFonts w:ascii="Calibri" w:hAnsi="Calibri" w:cs="Calibri"/>
          <w:sz w:val="22"/>
          <w:szCs w:val="22"/>
        </w:rPr>
      </w:pPr>
      <w:r w:rsidRPr="002D48D2">
        <w:rPr>
          <w:rFonts w:ascii="Calibri" w:hAnsi="Calibri" w:cs="Calibri"/>
          <w:sz w:val="22"/>
          <w:szCs w:val="22"/>
        </w:rPr>
        <w:t xml:space="preserve">Un patrimonio produttivo legato a un’attività, quella apistica, riconosciuta e regolamentata dalla </w:t>
      </w:r>
      <w:r w:rsidRPr="002D48D2">
        <w:rPr>
          <w:rStyle w:val="Enfasigrassetto"/>
          <w:rFonts w:ascii="Calibri" w:hAnsi="Calibri" w:cs="Calibri"/>
          <w:sz w:val="22"/>
          <w:szCs w:val="22"/>
        </w:rPr>
        <w:t>Legge 313 del 24 dicembre 2004</w:t>
      </w:r>
      <w:r w:rsidRPr="002D48D2">
        <w:rPr>
          <w:rFonts w:ascii="Calibri" w:hAnsi="Calibri" w:cs="Calibri"/>
          <w:sz w:val="22"/>
          <w:szCs w:val="22"/>
        </w:rPr>
        <w:t>, che ne sottolinea il valore per il comparto agricolo e per la tutela del territorio.</w:t>
      </w:r>
    </w:p>
    <w:p w14:paraId="1AC58602" w14:textId="47034E4D" w:rsidR="00A86103" w:rsidRDefault="00A86103" w:rsidP="002D48D2">
      <w:pPr>
        <w:snapToGrid w:val="0"/>
        <w:spacing w:after="0" w:line="240" w:lineRule="auto"/>
        <w:rPr>
          <w:rFonts w:ascii="Calibri" w:eastAsia="Times New Roman" w:hAnsi="Calibri" w:cs="Calibri"/>
          <w:kern w:val="0"/>
          <w:sz w:val="22"/>
          <w:szCs w:val="22"/>
          <w:lang w:eastAsia="it-IT"/>
          <w14:ligatures w14:val="none"/>
        </w:rPr>
      </w:pPr>
    </w:p>
    <w:p w14:paraId="64DFAF9F" w14:textId="77777777" w:rsidR="00656A2C" w:rsidRPr="002D48D2" w:rsidRDefault="00656A2C" w:rsidP="002D48D2">
      <w:pPr>
        <w:snapToGrid w:val="0"/>
        <w:spacing w:after="0" w:line="240" w:lineRule="auto"/>
        <w:rPr>
          <w:rFonts w:ascii="Calibri" w:eastAsia="Times New Roman" w:hAnsi="Calibri" w:cs="Calibri"/>
          <w:kern w:val="0"/>
          <w:sz w:val="22"/>
          <w:szCs w:val="22"/>
          <w:lang w:eastAsia="it-IT"/>
          <w14:ligatures w14:val="none"/>
        </w:rPr>
      </w:pPr>
    </w:p>
    <w:p w14:paraId="459EE730" w14:textId="1AB25146" w:rsidR="00A86103" w:rsidRDefault="00A86103" w:rsidP="002D48D2">
      <w:pPr>
        <w:snapToGrid w:val="0"/>
        <w:spacing w:after="0" w:line="240" w:lineRule="auto"/>
        <w:rPr>
          <w:rStyle w:val="Collegamentoipertestuale"/>
          <w:rFonts w:ascii="Calibri" w:eastAsia="Times New Roman" w:hAnsi="Calibri" w:cs="Calibri"/>
          <w:kern w:val="0"/>
          <w:sz w:val="22"/>
          <w:szCs w:val="22"/>
          <w:lang w:eastAsia="it-IT"/>
          <w14:ligatures w14:val="none"/>
        </w:rPr>
      </w:pPr>
      <w:r w:rsidRPr="002D48D2">
        <w:rPr>
          <w:rFonts w:ascii="Calibri" w:eastAsia="Times New Roman" w:hAnsi="Calibri" w:cs="Calibri"/>
          <w:kern w:val="0"/>
          <w:sz w:val="22"/>
          <w:szCs w:val="22"/>
          <w:lang w:eastAsia="it-IT"/>
          <w14:ligatures w14:val="none"/>
        </w:rPr>
        <w:t>Per maggiori informazioni e per conoscere tutte Le Città del Miele:</w:t>
      </w:r>
      <w:r w:rsidR="00DA01CB" w:rsidRPr="002D48D2">
        <w:rPr>
          <w:rFonts w:ascii="Calibri" w:eastAsia="Times New Roman" w:hAnsi="Calibri" w:cs="Calibri"/>
          <w:color w:val="EE0000"/>
          <w:kern w:val="0"/>
          <w:sz w:val="22"/>
          <w:szCs w:val="22"/>
          <w:lang w:eastAsia="it-IT"/>
          <w14:ligatures w14:val="none"/>
        </w:rPr>
        <w:t xml:space="preserve"> </w:t>
      </w:r>
      <w:hyperlink r:id="rId8" w:history="1">
        <w:r w:rsidR="00F067FD">
          <w:rPr>
            <w:rStyle w:val="Collegamentoipertestuale"/>
            <w:rFonts w:ascii="Calibri" w:eastAsia="Times New Roman" w:hAnsi="Calibri" w:cs="Calibri"/>
            <w:kern w:val="0"/>
            <w:sz w:val="22"/>
            <w:szCs w:val="22"/>
            <w:lang w:eastAsia="it-IT"/>
            <w14:ligatures w14:val="none"/>
          </w:rPr>
          <w:t>https://cittadelmiele.it/sala-stampa/</w:t>
        </w:r>
      </w:hyperlink>
    </w:p>
    <w:p w14:paraId="732809CC" w14:textId="40BB55C3" w:rsidR="00B15FC2" w:rsidRPr="005A5B4B" w:rsidRDefault="00B15FC2" w:rsidP="00B15FC2">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napToGrid w:val="0"/>
        <w:rPr>
          <w:rStyle w:val="Nessuno"/>
          <w:rFonts w:ascii="Calibri" w:eastAsia="Calibri" w:hAnsi="Calibri" w:cs="Calibri"/>
          <w:b/>
          <w:bCs/>
          <w:noProof/>
        </w:rPr>
      </w:pPr>
      <w:r w:rsidRPr="005A5B4B">
        <w:rPr>
          <w:rStyle w:val="Nessuno"/>
          <w:rFonts w:ascii="Calibri" w:eastAsia="Calibri" w:hAnsi="Calibri" w:cs="Calibri"/>
          <w:b/>
          <w:bCs/>
          <w:noProof/>
        </w:rPr>
        <w:t xml:space="preserve">A questo </w:t>
      </w:r>
      <w:hyperlink r:id="rId9" w:history="1">
        <w:r w:rsidRPr="005A5B4B">
          <w:rPr>
            <w:rStyle w:val="Collegamentoipertestuale"/>
            <w:rFonts w:ascii="Calibri" w:eastAsia="Calibri" w:hAnsi="Calibri" w:cs="Calibri"/>
            <w:b/>
            <w:bCs/>
            <w:noProof/>
          </w:rPr>
          <w:t>LINK</w:t>
        </w:r>
      </w:hyperlink>
      <w:r w:rsidRPr="005A5B4B">
        <w:rPr>
          <w:rStyle w:val="Nessuno"/>
          <w:rFonts w:ascii="Calibri" w:eastAsia="Calibri" w:hAnsi="Calibri" w:cs="Calibri"/>
          <w:b/>
          <w:bCs/>
          <w:noProof/>
        </w:rPr>
        <w:t xml:space="preserve"> è possibile scaricare il folder dedicato ai 25 anni de Le Città del Miele</w:t>
      </w:r>
      <w:r>
        <w:rPr>
          <w:rStyle w:val="Nessuno"/>
          <w:rFonts w:ascii="Calibri" w:eastAsia="Calibri" w:hAnsi="Calibri" w:cs="Calibri"/>
          <w:b/>
          <w:bCs/>
          <w:noProof/>
        </w:rPr>
        <w:t>.</w:t>
      </w:r>
    </w:p>
    <w:p w14:paraId="45E4BCB3" w14:textId="77777777" w:rsidR="00B15FC2" w:rsidRPr="002D48D2" w:rsidRDefault="00B15FC2" w:rsidP="002D48D2">
      <w:pPr>
        <w:snapToGrid w:val="0"/>
        <w:spacing w:after="0" w:line="240" w:lineRule="auto"/>
        <w:rPr>
          <w:rFonts w:ascii="Calibri" w:eastAsia="Times New Roman" w:hAnsi="Calibri" w:cs="Calibri"/>
          <w:kern w:val="0"/>
          <w:sz w:val="22"/>
          <w:szCs w:val="22"/>
          <w:lang w:eastAsia="it-IT"/>
          <w14:ligatures w14:val="none"/>
        </w:rPr>
      </w:pPr>
    </w:p>
    <w:p w14:paraId="0B0B3C12" w14:textId="7ACAD10F" w:rsidR="0014702E" w:rsidRDefault="0014702E" w:rsidP="002D48D2">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napToGrid w:val="0"/>
        <w:rPr>
          <w:rStyle w:val="Nessuno"/>
          <w:rFonts w:ascii="Calibri" w:eastAsia="Calibri" w:hAnsi="Calibri" w:cs="Calibri"/>
          <w:noProof/>
        </w:rPr>
      </w:pPr>
    </w:p>
    <w:p w14:paraId="51C331BF" w14:textId="14F01654" w:rsidR="00F01871" w:rsidRPr="00F01871" w:rsidRDefault="0059127B" w:rsidP="00F01871">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napToGrid w:val="0"/>
        <w:jc w:val="center"/>
        <w:rPr>
          <w:rStyle w:val="Nessuno"/>
          <w:rFonts w:ascii="Calibri" w:eastAsia="Calibri" w:hAnsi="Calibri" w:cs="Calibri"/>
          <w:b/>
          <w:bCs/>
          <w:noProof/>
          <w:sz w:val="24"/>
          <w:szCs w:val="24"/>
        </w:rPr>
      </w:pPr>
      <w:hyperlink r:id="rId10" w:history="1">
        <w:r w:rsidR="00F01871" w:rsidRPr="00F01871">
          <w:rPr>
            <w:rStyle w:val="Collegamentoipertestuale"/>
            <w:rFonts w:ascii="Calibri" w:eastAsia="Calibri" w:hAnsi="Calibri" w:cs="Calibri"/>
            <w:b/>
            <w:bCs/>
            <w:noProof/>
            <w:sz w:val="24"/>
            <w:szCs w:val="24"/>
            <w:highlight w:val="yellow"/>
          </w:rPr>
          <w:t>GALLERIA IMMAGINI A SUPPORTO QUI</w:t>
        </w:r>
      </w:hyperlink>
    </w:p>
    <w:p w14:paraId="3DB0E9BA" w14:textId="51E30B52" w:rsidR="00656A2C" w:rsidRDefault="00656A2C" w:rsidP="002D48D2">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napToGrid w:val="0"/>
        <w:rPr>
          <w:rStyle w:val="Nessuno"/>
          <w:rFonts w:ascii="Calibri" w:eastAsia="Calibri" w:hAnsi="Calibri" w:cs="Calibri"/>
          <w:noProof/>
        </w:rPr>
      </w:pPr>
    </w:p>
    <w:p w14:paraId="0E3624E1" w14:textId="77777777" w:rsidR="00F01871" w:rsidRPr="002D48D2" w:rsidRDefault="00F01871" w:rsidP="002D48D2">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napToGrid w:val="0"/>
        <w:rPr>
          <w:rStyle w:val="Nessuno"/>
          <w:rFonts w:ascii="Calibri" w:eastAsia="Calibri" w:hAnsi="Calibri" w:cs="Calibri"/>
          <w:noProof/>
        </w:rPr>
      </w:pPr>
    </w:p>
    <w:p w14:paraId="03A6B8A7" w14:textId="77777777" w:rsidR="00477686" w:rsidRPr="002D48D2" w:rsidRDefault="00477686" w:rsidP="002D48D2">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napToGrid w:val="0"/>
        <w:rPr>
          <w:rStyle w:val="Nessuno"/>
          <w:rFonts w:ascii="Calibri" w:eastAsia="Calibri" w:hAnsi="Calibri" w:cs="Calibri"/>
          <w:b/>
          <w:bCs/>
          <w:noProof/>
        </w:rPr>
      </w:pPr>
      <w:r w:rsidRPr="002D48D2">
        <w:rPr>
          <w:rStyle w:val="Nessuno"/>
          <w:rFonts w:ascii="Calibri" w:hAnsi="Calibri" w:cs="Calibri"/>
          <w:b/>
          <w:bCs/>
          <w:noProof/>
        </w:rPr>
        <w:t>Ufficio Stampa Le Città del Miele</w:t>
      </w:r>
    </w:p>
    <w:p w14:paraId="2E06834F" w14:textId="77777777" w:rsidR="00477686" w:rsidRPr="002D48D2" w:rsidRDefault="00477686" w:rsidP="002D48D2">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napToGrid w:val="0"/>
        <w:rPr>
          <w:rStyle w:val="Nessuno"/>
          <w:rFonts w:ascii="Calibri" w:eastAsia="Calibri" w:hAnsi="Calibri" w:cs="Calibri"/>
          <w:noProof/>
        </w:rPr>
      </w:pPr>
      <w:r w:rsidRPr="002D48D2">
        <w:rPr>
          <w:rStyle w:val="Nessuno"/>
          <w:rFonts w:ascii="Calibri" w:hAnsi="Calibri" w:cs="Calibri"/>
          <w:noProof/>
        </w:rPr>
        <w:t>MOCOCÓ Montefusco Colla Comunicazione</w:t>
      </w:r>
    </w:p>
    <w:p w14:paraId="4AE840B8" w14:textId="77777777" w:rsidR="00477686" w:rsidRPr="002D48D2" w:rsidRDefault="00477686" w:rsidP="002D48D2">
      <w:pPr>
        <w:pStyle w:val="Didefault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napToGrid w:val="0"/>
        <w:rPr>
          <w:rFonts w:ascii="Calibri" w:hAnsi="Calibri" w:cs="Calibri"/>
          <w:noProof/>
        </w:rPr>
      </w:pPr>
      <w:r w:rsidRPr="002D48D2">
        <w:rPr>
          <w:rStyle w:val="Nessuno"/>
          <w:rFonts w:ascii="Calibri" w:hAnsi="Calibri" w:cs="Calibri"/>
          <w:noProof/>
        </w:rPr>
        <w:t xml:space="preserve">Paola 338 5076595 paola@mococopr.it   Annachiara 339 7218836 </w:t>
      </w:r>
      <w:hyperlink r:id="rId11" w:history="1">
        <w:r w:rsidRPr="002D48D2">
          <w:rPr>
            <w:rStyle w:val="Hyperlink4"/>
            <w:noProof/>
          </w:rPr>
          <w:t>annachiara@mococopr.it</w:t>
        </w:r>
      </w:hyperlink>
    </w:p>
    <w:sectPr w:rsidR="00477686" w:rsidRPr="002D48D2" w:rsidSect="00656A2C">
      <w:headerReference w:type="default" r:id="rId12"/>
      <w:pgSz w:w="11906" w:h="16838"/>
      <w:pgMar w:top="206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03CD9" w14:textId="77777777" w:rsidR="0059127B" w:rsidRDefault="0059127B" w:rsidP="00477686">
      <w:pPr>
        <w:spacing w:after="0" w:line="240" w:lineRule="auto"/>
      </w:pPr>
      <w:r>
        <w:separator/>
      </w:r>
    </w:p>
  </w:endnote>
  <w:endnote w:type="continuationSeparator" w:id="0">
    <w:p w14:paraId="39347CDF" w14:textId="77777777" w:rsidR="0059127B" w:rsidRDefault="0059127B" w:rsidP="00477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7AB48" w14:textId="77777777" w:rsidR="0059127B" w:rsidRDefault="0059127B" w:rsidP="00477686">
      <w:pPr>
        <w:spacing w:after="0" w:line="240" w:lineRule="auto"/>
      </w:pPr>
      <w:r>
        <w:separator/>
      </w:r>
    </w:p>
  </w:footnote>
  <w:footnote w:type="continuationSeparator" w:id="0">
    <w:p w14:paraId="4BA5C494" w14:textId="77777777" w:rsidR="0059127B" w:rsidRDefault="0059127B" w:rsidP="00477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6110" w14:textId="41FC52DF" w:rsidR="00477686" w:rsidRDefault="00477686">
    <w:pPr>
      <w:pStyle w:val="Intestazione"/>
    </w:pPr>
    <w:r>
      <w:rPr>
        <w:noProof/>
      </w:rPr>
      <w:drawing>
        <wp:inline distT="0" distB="0" distL="0" distR="0" wp14:anchorId="08041333" wp14:editId="1F614B5E">
          <wp:extent cx="1624519" cy="642863"/>
          <wp:effectExtent l="0" t="0" r="1270" b="508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27178" name="Immagine 26342717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1556" cy="657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5750E"/>
    <w:multiLevelType w:val="multilevel"/>
    <w:tmpl w:val="B1C6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22602E"/>
    <w:multiLevelType w:val="multilevel"/>
    <w:tmpl w:val="2456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B91BAC"/>
    <w:multiLevelType w:val="multilevel"/>
    <w:tmpl w:val="B348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E1B"/>
    <w:rsid w:val="000132FF"/>
    <w:rsid w:val="00021468"/>
    <w:rsid w:val="000872D2"/>
    <w:rsid w:val="00137145"/>
    <w:rsid w:val="00141A83"/>
    <w:rsid w:val="0014702E"/>
    <w:rsid w:val="00184E1B"/>
    <w:rsid w:val="00192451"/>
    <w:rsid w:val="001A0A69"/>
    <w:rsid w:val="001B05D4"/>
    <w:rsid w:val="001B1EA8"/>
    <w:rsid w:val="001D531E"/>
    <w:rsid w:val="0020710C"/>
    <w:rsid w:val="002134B2"/>
    <w:rsid w:val="00216931"/>
    <w:rsid w:val="0029249B"/>
    <w:rsid w:val="002A240B"/>
    <w:rsid w:val="002D48D2"/>
    <w:rsid w:val="002D60E2"/>
    <w:rsid w:val="00325948"/>
    <w:rsid w:val="003B5C59"/>
    <w:rsid w:val="003D1722"/>
    <w:rsid w:val="003E4D74"/>
    <w:rsid w:val="00477686"/>
    <w:rsid w:val="00486D42"/>
    <w:rsid w:val="00496DD2"/>
    <w:rsid w:val="004A7173"/>
    <w:rsid w:val="004B7104"/>
    <w:rsid w:val="00514152"/>
    <w:rsid w:val="00545048"/>
    <w:rsid w:val="0059127B"/>
    <w:rsid w:val="005C0343"/>
    <w:rsid w:val="005F1EAE"/>
    <w:rsid w:val="00603302"/>
    <w:rsid w:val="006173EA"/>
    <w:rsid w:val="00656A2C"/>
    <w:rsid w:val="00674189"/>
    <w:rsid w:val="0069388D"/>
    <w:rsid w:val="006B600F"/>
    <w:rsid w:val="0071515C"/>
    <w:rsid w:val="007318EA"/>
    <w:rsid w:val="007465BE"/>
    <w:rsid w:val="00760FF4"/>
    <w:rsid w:val="00776B36"/>
    <w:rsid w:val="0079069C"/>
    <w:rsid w:val="00794C12"/>
    <w:rsid w:val="007A4C0B"/>
    <w:rsid w:val="007A7DF9"/>
    <w:rsid w:val="008000CC"/>
    <w:rsid w:val="00812F96"/>
    <w:rsid w:val="00872CE9"/>
    <w:rsid w:val="008809E0"/>
    <w:rsid w:val="00887D0E"/>
    <w:rsid w:val="008B73E3"/>
    <w:rsid w:val="008C1933"/>
    <w:rsid w:val="008C338C"/>
    <w:rsid w:val="00936C6C"/>
    <w:rsid w:val="00947922"/>
    <w:rsid w:val="009577B8"/>
    <w:rsid w:val="00964927"/>
    <w:rsid w:val="009D6DCA"/>
    <w:rsid w:val="009E2634"/>
    <w:rsid w:val="00A60C9B"/>
    <w:rsid w:val="00A83675"/>
    <w:rsid w:val="00A86103"/>
    <w:rsid w:val="00A974EF"/>
    <w:rsid w:val="00AD1E7B"/>
    <w:rsid w:val="00B12522"/>
    <w:rsid w:val="00B15FC2"/>
    <w:rsid w:val="00B44FE9"/>
    <w:rsid w:val="00B4541D"/>
    <w:rsid w:val="00B55BCC"/>
    <w:rsid w:val="00B61028"/>
    <w:rsid w:val="00B6738A"/>
    <w:rsid w:val="00B85045"/>
    <w:rsid w:val="00B9541F"/>
    <w:rsid w:val="00B969C1"/>
    <w:rsid w:val="00BE61A5"/>
    <w:rsid w:val="00BE7957"/>
    <w:rsid w:val="00C06FDD"/>
    <w:rsid w:val="00C75C64"/>
    <w:rsid w:val="00C83D22"/>
    <w:rsid w:val="00C92DE6"/>
    <w:rsid w:val="00CA08EA"/>
    <w:rsid w:val="00CB1484"/>
    <w:rsid w:val="00CB1E1F"/>
    <w:rsid w:val="00CE1AD3"/>
    <w:rsid w:val="00CF4DBD"/>
    <w:rsid w:val="00CF5D17"/>
    <w:rsid w:val="00D02481"/>
    <w:rsid w:val="00D311F9"/>
    <w:rsid w:val="00D8497D"/>
    <w:rsid w:val="00D97698"/>
    <w:rsid w:val="00DA01CB"/>
    <w:rsid w:val="00DA580A"/>
    <w:rsid w:val="00DC63C6"/>
    <w:rsid w:val="00DF7FE3"/>
    <w:rsid w:val="00E34405"/>
    <w:rsid w:val="00E75AA1"/>
    <w:rsid w:val="00ED22E6"/>
    <w:rsid w:val="00EE4451"/>
    <w:rsid w:val="00F01871"/>
    <w:rsid w:val="00F067FD"/>
    <w:rsid w:val="00F125E9"/>
    <w:rsid w:val="00F167A8"/>
    <w:rsid w:val="00F25D72"/>
    <w:rsid w:val="00F3552D"/>
    <w:rsid w:val="00F36086"/>
    <w:rsid w:val="00FC55DD"/>
    <w:rsid w:val="00FE67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9F300"/>
  <w15:chartTrackingRefBased/>
  <w15:docId w15:val="{56F0FCC7-E5FA-4B4E-B297-2EBC91067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84E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84E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84E1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84E1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84E1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84E1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84E1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84E1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84E1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84E1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84E1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84E1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84E1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84E1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84E1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84E1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84E1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84E1B"/>
    <w:rPr>
      <w:rFonts w:eastAsiaTheme="majorEastAsia" w:cstheme="majorBidi"/>
      <w:color w:val="272727" w:themeColor="text1" w:themeTint="D8"/>
    </w:rPr>
  </w:style>
  <w:style w:type="paragraph" w:styleId="Titolo">
    <w:name w:val="Title"/>
    <w:basedOn w:val="Normale"/>
    <w:next w:val="Normale"/>
    <w:link w:val="TitoloCarattere"/>
    <w:uiPriority w:val="10"/>
    <w:qFormat/>
    <w:rsid w:val="00184E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84E1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84E1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84E1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84E1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84E1B"/>
    <w:rPr>
      <w:i/>
      <w:iCs/>
      <w:color w:val="404040" w:themeColor="text1" w:themeTint="BF"/>
    </w:rPr>
  </w:style>
  <w:style w:type="paragraph" w:styleId="Paragrafoelenco">
    <w:name w:val="List Paragraph"/>
    <w:basedOn w:val="Normale"/>
    <w:uiPriority w:val="34"/>
    <w:qFormat/>
    <w:rsid w:val="00184E1B"/>
    <w:pPr>
      <w:ind w:left="720"/>
      <w:contextualSpacing/>
    </w:pPr>
  </w:style>
  <w:style w:type="character" w:styleId="Enfasiintensa">
    <w:name w:val="Intense Emphasis"/>
    <w:basedOn w:val="Carpredefinitoparagrafo"/>
    <w:uiPriority w:val="21"/>
    <w:qFormat/>
    <w:rsid w:val="00184E1B"/>
    <w:rPr>
      <w:i/>
      <w:iCs/>
      <w:color w:val="0F4761" w:themeColor="accent1" w:themeShade="BF"/>
    </w:rPr>
  </w:style>
  <w:style w:type="paragraph" w:styleId="Citazioneintensa">
    <w:name w:val="Intense Quote"/>
    <w:basedOn w:val="Normale"/>
    <w:next w:val="Normale"/>
    <w:link w:val="CitazioneintensaCarattere"/>
    <w:uiPriority w:val="30"/>
    <w:qFormat/>
    <w:rsid w:val="00184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84E1B"/>
    <w:rPr>
      <w:i/>
      <w:iCs/>
      <w:color w:val="0F4761" w:themeColor="accent1" w:themeShade="BF"/>
    </w:rPr>
  </w:style>
  <w:style w:type="character" w:styleId="Riferimentointenso">
    <w:name w:val="Intense Reference"/>
    <w:basedOn w:val="Carpredefinitoparagrafo"/>
    <w:uiPriority w:val="32"/>
    <w:qFormat/>
    <w:rsid w:val="00184E1B"/>
    <w:rPr>
      <w:b/>
      <w:bCs/>
      <w:smallCaps/>
      <w:color w:val="0F4761" w:themeColor="accent1" w:themeShade="BF"/>
      <w:spacing w:val="5"/>
    </w:rPr>
  </w:style>
  <w:style w:type="character" w:styleId="Enfasigrassetto">
    <w:name w:val="Strong"/>
    <w:basedOn w:val="Carpredefinitoparagrafo"/>
    <w:uiPriority w:val="22"/>
    <w:qFormat/>
    <w:rsid w:val="00872CE9"/>
    <w:rPr>
      <w:b/>
      <w:bCs/>
    </w:rPr>
  </w:style>
  <w:style w:type="character" w:styleId="Enfasicorsivo">
    <w:name w:val="Emphasis"/>
    <w:basedOn w:val="Carpredefinitoparagrafo"/>
    <w:uiPriority w:val="20"/>
    <w:qFormat/>
    <w:rsid w:val="00872CE9"/>
    <w:rPr>
      <w:i/>
      <w:iCs/>
    </w:rPr>
  </w:style>
  <w:style w:type="paragraph" w:customStyle="1" w:styleId="z1qcye">
    <w:name w:val="z1qcye"/>
    <w:basedOn w:val="Normale"/>
    <w:rsid w:val="00872CE9"/>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inqyif">
    <w:name w:val="inqyif"/>
    <w:basedOn w:val="Carpredefinitoparagrafo"/>
    <w:rsid w:val="00872CE9"/>
  </w:style>
  <w:style w:type="paragraph" w:styleId="Intestazione">
    <w:name w:val="header"/>
    <w:basedOn w:val="Normale"/>
    <w:link w:val="IntestazioneCarattere"/>
    <w:uiPriority w:val="99"/>
    <w:unhideWhenUsed/>
    <w:rsid w:val="00477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77686"/>
  </w:style>
  <w:style w:type="paragraph" w:styleId="Pidipagina">
    <w:name w:val="footer"/>
    <w:basedOn w:val="Normale"/>
    <w:link w:val="PidipaginaCarattere"/>
    <w:uiPriority w:val="99"/>
    <w:unhideWhenUsed/>
    <w:rsid w:val="00477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77686"/>
  </w:style>
  <w:style w:type="paragraph" w:customStyle="1" w:styleId="CorpoA">
    <w:name w:val="Corpo A"/>
    <w:rsid w:val="00477686"/>
    <w:pPr>
      <w:pBdr>
        <w:top w:val="nil"/>
        <w:left w:val="nil"/>
        <w:bottom w:val="nil"/>
        <w:right w:val="nil"/>
        <w:between w:val="nil"/>
        <w:bar w:val="nil"/>
      </w:pBdr>
      <w:spacing w:after="0" w:line="240" w:lineRule="auto"/>
      <w:jc w:val="both"/>
    </w:pPr>
    <w:rPr>
      <w:rFonts w:ascii="Helvetica" w:eastAsia="Arial Unicode MS" w:hAnsi="Helvetica" w:cs="Arial Unicode MS"/>
      <w:color w:val="000000"/>
      <w:kern w:val="0"/>
      <w:sz w:val="22"/>
      <w:szCs w:val="22"/>
      <w:u w:color="000000"/>
      <w:bdr w:val="nil"/>
      <w:lang w:eastAsia="it-IT"/>
      <w14:textOutline w14:w="12700" w14:cap="flat" w14:cmpd="sng" w14:algn="ctr">
        <w14:noFill/>
        <w14:prstDash w14:val="solid"/>
        <w14:miter w14:lim="400000"/>
      </w14:textOutline>
      <w14:ligatures w14:val="none"/>
    </w:rPr>
  </w:style>
  <w:style w:type="character" w:customStyle="1" w:styleId="Nessuno">
    <w:name w:val="Nessuno"/>
    <w:rsid w:val="00477686"/>
  </w:style>
  <w:style w:type="paragraph" w:customStyle="1" w:styleId="DidefaultA">
    <w:name w:val="Di default A"/>
    <w:rsid w:val="00477686"/>
    <w:pPr>
      <w:pBdr>
        <w:top w:val="nil"/>
        <w:left w:val="nil"/>
        <w:bottom w:val="nil"/>
        <w:right w:val="nil"/>
        <w:between w:val="nil"/>
        <w:bar w:val="nil"/>
      </w:pBdr>
      <w:spacing w:after="0" w:line="240" w:lineRule="auto"/>
    </w:pPr>
    <w:rPr>
      <w:rFonts w:ascii="Helvetica" w:eastAsia="Helvetica" w:hAnsi="Helvetica" w:cs="Helvetica"/>
      <w:color w:val="000000"/>
      <w:kern w:val="0"/>
      <w:sz w:val="22"/>
      <w:szCs w:val="22"/>
      <w:u w:color="000000"/>
      <w:bdr w:val="nil"/>
      <w:lang w:eastAsia="it-IT"/>
      <w14:textOutline w14:w="12700" w14:cap="flat" w14:cmpd="sng" w14:algn="ctr">
        <w14:noFill/>
        <w14:prstDash w14:val="solid"/>
        <w14:miter w14:lim="400000"/>
      </w14:textOutline>
      <w14:ligatures w14:val="none"/>
    </w:rPr>
  </w:style>
  <w:style w:type="character" w:customStyle="1" w:styleId="Hyperlink4">
    <w:name w:val="Hyperlink.4"/>
    <w:basedOn w:val="Nessuno"/>
    <w:rsid w:val="00477686"/>
    <w:rPr>
      <w:rFonts w:ascii="Calibri" w:eastAsia="Calibri" w:hAnsi="Calibri" w:cs="Calibri"/>
      <w:outline w:val="0"/>
      <w:color w:val="000000"/>
      <w:u w:val="none" w:color="000000"/>
    </w:rPr>
  </w:style>
  <w:style w:type="paragraph" w:styleId="NormaleWeb">
    <w:name w:val="Normal (Web)"/>
    <w:basedOn w:val="Normale"/>
    <w:uiPriority w:val="99"/>
    <w:semiHidden/>
    <w:unhideWhenUsed/>
    <w:rsid w:val="0014702E"/>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customStyle="1" w:styleId="isselectedend">
    <w:name w:val="isselectedend"/>
    <w:basedOn w:val="Normale"/>
    <w:rsid w:val="0014702E"/>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CA08EA"/>
    <w:rPr>
      <w:color w:val="467886" w:themeColor="hyperlink"/>
      <w:u w:val="single"/>
    </w:rPr>
  </w:style>
  <w:style w:type="character" w:styleId="Menzionenonrisolta">
    <w:name w:val="Unresolved Mention"/>
    <w:basedOn w:val="Carpredefinitoparagrafo"/>
    <w:uiPriority w:val="99"/>
    <w:semiHidden/>
    <w:unhideWhenUsed/>
    <w:rsid w:val="00CA08EA"/>
    <w:rPr>
      <w:color w:val="605E5C"/>
      <w:shd w:val="clear" w:color="auto" w:fill="E1DFDD"/>
    </w:rPr>
  </w:style>
  <w:style w:type="character" w:styleId="Collegamentovisitato">
    <w:name w:val="FollowedHyperlink"/>
    <w:basedOn w:val="Carpredefinitoparagrafo"/>
    <w:uiPriority w:val="99"/>
    <w:semiHidden/>
    <w:unhideWhenUsed/>
    <w:rsid w:val="00B969C1"/>
    <w:rPr>
      <w:color w:val="96607D" w:themeColor="followedHyperlink"/>
      <w:u w:val="single"/>
    </w:rPr>
  </w:style>
  <w:style w:type="paragraph" w:styleId="Revisione">
    <w:name w:val="Revision"/>
    <w:hidden/>
    <w:uiPriority w:val="99"/>
    <w:semiHidden/>
    <w:rsid w:val="00F25D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81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tadelmiele.it/sala-stamp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nachiara@mococopr.it" TargetMode="External"/><Relationship Id="rId5" Type="http://schemas.openxmlformats.org/officeDocument/2006/relationships/footnotes" Target="footnotes.xml"/><Relationship Id="rId10" Type="http://schemas.openxmlformats.org/officeDocument/2006/relationships/hyperlink" Target="https://drive.google.com/drive/folders/16IHDlCYN3UlRxgEZfZz-RdNfXU_4EgLq?usp=drive_link" TargetMode="External"/><Relationship Id="rId4" Type="http://schemas.openxmlformats.org/officeDocument/2006/relationships/webSettings" Target="webSettings.xml"/><Relationship Id="rId9" Type="http://schemas.openxmlformats.org/officeDocument/2006/relationships/hyperlink" Target="https://drive.google.com/file/d/194EZgP-DqdtgRneOxRm5M95u2B_9P14f/view?usp=sharin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1529</Words>
  <Characters>8721</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Colla</dc:creator>
  <cp:keywords/>
  <dc:description/>
  <cp:lastModifiedBy>Microsoft Office User</cp:lastModifiedBy>
  <cp:revision>15</cp:revision>
  <dcterms:created xsi:type="dcterms:W3CDTF">2026-09-24T12:18:00Z</dcterms:created>
  <dcterms:modified xsi:type="dcterms:W3CDTF">2026-09-25T08:39:00Z</dcterms:modified>
</cp:coreProperties>
</file>